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DC870" w14:textId="06212A2E" w:rsidR="009D7B82" w:rsidRPr="009D7B82" w:rsidRDefault="009D7B82" w:rsidP="008551F5">
      <w:pPr>
        <w:ind w:left="360" w:hanging="360"/>
        <w:jc w:val="center"/>
        <w:rPr>
          <w:b/>
          <w:bCs/>
          <w:sz w:val="40"/>
          <w:szCs w:val="40"/>
        </w:rPr>
      </w:pPr>
      <w:r w:rsidRPr="009D7B82">
        <w:rPr>
          <w:b/>
          <w:bCs/>
          <w:sz w:val="40"/>
          <w:szCs w:val="40"/>
        </w:rPr>
        <w:t>Heat</w:t>
      </w:r>
      <w:r>
        <w:rPr>
          <w:b/>
          <w:bCs/>
          <w:sz w:val="40"/>
          <w:szCs w:val="40"/>
        </w:rPr>
        <w:t xml:space="preserve"> in Motion</w:t>
      </w:r>
    </w:p>
    <w:p w14:paraId="03B15AC0" w14:textId="77777777" w:rsidR="009D7B82" w:rsidRPr="009D7B82" w:rsidRDefault="009D7B82" w:rsidP="009D7B82">
      <w:pPr>
        <w:pStyle w:val="ListParagraph"/>
        <w:ind w:left="360"/>
        <w:rPr>
          <w:rFonts w:cstheme="minorHAnsi"/>
        </w:rPr>
      </w:pPr>
    </w:p>
    <w:p w14:paraId="76DD5237" w14:textId="678F68B8" w:rsidR="008551F5" w:rsidRPr="009D7B82" w:rsidRDefault="008551F5" w:rsidP="008551F5">
      <w:pPr>
        <w:pStyle w:val="ListParagraph"/>
        <w:numPr>
          <w:ilvl w:val="0"/>
          <w:numId w:val="1"/>
        </w:numPr>
        <w:jc w:val="center"/>
        <w:rPr>
          <w:rFonts w:cstheme="minorHAnsi"/>
        </w:rPr>
      </w:pPr>
      <w:r w:rsidRPr="009D7B82">
        <w:rPr>
          <w:rFonts w:cstheme="minorHAnsi"/>
          <w:b/>
          <w:bCs/>
        </w:rPr>
        <w:t>Abstract — Heat as Fundamental Motion</w:t>
      </w:r>
    </w:p>
    <w:p w14:paraId="49C02218" w14:textId="6CCE5C4D" w:rsidR="009D7B82" w:rsidRPr="009D7B82" w:rsidRDefault="009D7B82" w:rsidP="009D7B82">
      <w:pPr>
        <w:pStyle w:val="NormalWeb"/>
        <w:rPr>
          <w:rFonts w:asciiTheme="minorHAnsi" w:hAnsiTheme="minorHAnsi" w:cstheme="minorHAnsi"/>
        </w:rPr>
      </w:pPr>
      <w:r w:rsidRPr="009D7B82">
        <w:rPr>
          <w:rFonts w:asciiTheme="minorHAnsi" w:hAnsiTheme="minorHAnsi" w:cstheme="minorHAnsi"/>
        </w:rPr>
        <w:t xml:space="preserve">Heat is the first and most primitive function of motion. It represents </w:t>
      </w:r>
      <w:r w:rsidRPr="009D7B82">
        <w:rPr>
          <w:rStyle w:val="Strong"/>
          <w:rFonts w:asciiTheme="minorHAnsi" w:eastAsiaTheme="majorEastAsia" w:hAnsiTheme="minorHAnsi" w:cstheme="minorHAnsi"/>
        </w:rPr>
        <w:t>magnitude without direction</w:t>
      </w:r>
      <w:r w:rsidRPr="009D7B82">
        <w:rPr>
          <w:rFonts w:asciiTheme="minorHAnsi" w:hAnsiTheme="minorHAnsi" w:cstheme="minorHAnsi"/>
        </w:rPr>
        <w:t>, encoding the presence and quantity of motion prior to differentiation, structure, or persistence. In this framework, heat is not identified with temperature, energy, or thermodynamic state, but with the raw quantity of coherent motion itself.</w:t>
      </w:r>
      <w:r>
        <w:rPr>
          <w:rFonts w:asciiTheme="minorHAnsi" w:hAnsiTheme="minorHAnsi" w:cstheme="minorHAnsi"/>
        </w:rPr>
        <w:t xml:space="preserve"> </w:t>
      </w:r>
      <w:r w:rsidRPr="009D7B82">
        <w:rPr>
          <w:rFonts w:asciiTheme="minorHAnsi" w:hAnsiTheme="minorHAnsi" w:cstheme="minorHAnsi"/>
        </w:rPr>
        <w:t>Heat may be quantified by the number of coherent motion units it contains. A heat index of one corresponds to a single coherent motion. A heat index of two corresponds to two units of heat, which may consist of two distinct and distinguishable motions. This scalar characterization establishes heat as the foundational substrate upon which all higher motion functions operate.</w:t>
      </w:r>
    </w:p>
    <w:p w14:paraId="694BF397" w14:textId="77777777" w:rsidR="008551F5" w:rsidRPr="009D7B82" w:rsidRDefault="008551F5" w:rsidP="008551F5">
      <w:pPr>
        <w:pStyle w:val="ListParagraph"/>
        <w:ind w:left="360"/>
        <w:rPr>
          <w:rFonts w:cstheme="minorHAnsi"/>
        </w:rPr>
      </w:pPr>
    </w:p>
    <w:p w14:paraId="23A801D1" w14:textId="1C01AA3C" w:rsidR="008551F5" w:rsidRPr="009D7B82" w:rsidRDefault="008551F5" w:rsidP="008551F5">
      <w:pPr>
        <w:pStyle w:val="ListParagraph"/>
        <w:numPr>
          <w:ilvl w:val="0"/>
          <w:numId w:val="1"/>
        </w:numPr>
        <w:jc w:val="center"/>
        <w:rPr>
          <w:rFonts w:cstheme="minorHAnsi"/>
        </w:rPr>
      </w:pPr>
      <w:r w:rsidRPr="009D7B82">
        <w:rPr>
          <w:rFonts w:cstheme="minorHAnsi"/>
          <w:b/>
          <w:bCs/>
        </w:rPr>
        <w:t>Introduction — Why Motion Requires Magnitude</w:t>
      </w:r>
    </w:p>
    <w:p w14:paraId="513C48B3" w14:textId="2FFFCE5D" w:rsidR="009D7B82" w:rsidRPr="009D7B82" w:rsidRDefault="009D7B82" w:rsidP="009D7B82">
      <w:pPr>
        <w:pStyle w:val="NormalWeb"/>
        <w:rPr>
          <w:rFonts w:asciiTheme="minorHAnsi" w:hAnsiTheme="minorHAnsi" w:cstheme="minorHAnsi"/>
        </w:rPr>
      </w:pPr>
      <w:r w:rsidRPr="009D7B82">
        <w:rPr>
          <w:rFonts w:asciiTheme="minorHAnsi" w:hAnsiTheme="minorHAnsi" w:cstheme="minorHAnsi"/>
        </w:rPr>
        <w:t xml:space="preserve">Any account of motion must first answer a deceptively simple question: </w:t>
      </w:r>
      <w:r w:rsidRPr="009D7B82">
        <w:rPr>
          <w:rStyle w:val="Emphasis"/>
          <w:rFonts w:asciiTheme="minorHAnsi" w:eastAsiaTheme="majorEastAsia" w:hAnsiTheme="minorHAnsi" w:cstheme="minorHAnsi"/>
        </w:rPr>
        <w:t>how much motion exists?</w:t>
      </w:r>
      <w:r w:rsidRPr="009D7B82">
        <w:rPr>
          <w:rFonts w:asciiTheme="minorHAnsi" w:hAnsiTheme="minorHAnsi" w:cstheme="minorHAnsi"/>
        </w:rPr>
        <w:t xml:space="preserve"> Before motion can be directed, opposed, constrained, or persisted, it must first be present in some quantity. Motion without magnitude is indistinguishable from no motion at all. For this reason, magnitude is not a secondary attribute of motion, but its most primitive requirement.</w:t>
      </w:r>
    </w:p>
    <w:p w14:paraId="10BDDB04" w14:textId="77777777" w:rsidR="009D7B82" w:rsidRPr="009D7B82" w:rsidRDefault="009D7B82" w:rsidP="009D7B82">
      <w:pPr>
        <w:pStyle w:val="NormalWeb"/>
        <w:rPr>
          <w:rFonts w:asciiTheme="minorHAnsi" w:hAnsiTheme="minorHAnsi" w:cstheme="minorHAnsi"/>
        </w:rPr>
      </w:pPr>
      <w:r w:rsidRPr="009D7B82">
        <w:rPr>
          <w:rFonts w:asciiTheme="minorHAnsi" w:hAnsiTheme="minorHAnsi" w:cstheme="minorHAnsi"/>
        </w:rPr>
        <w:t>In many physical frameworks, magnitude is introduced implicitly through energy, temperature, or force. However, these quantities already presuppose additional structure: energy presumes a system and a mode of storage, temperature presumes equilibrium and statistical interpretation, and force presumes direction and causal influence. Each of these concepts therefore operates at a higher descriptive level than motion itself.</w:t>
      </w:r>
    </w:p>
    <w:p w14:paraId="5E87CFB7" w14:textId="584A76AE" w:rsidR="009D7B82" w:rsidRPr="009D7B82" w:rsidRDefault="009D7B82" w:rsidP="009D7B82">
      <w:pPr>
        <w:pStyle w:val="NormalWeb"/>
        <w:rPr>
          <w:rFonts w:asciiTheme="minorHAnsi" w:hAnsiTheme="minorHAnsi" w:cstheme="minorHAnsi"/>
        </w:rPr>
      </w:pPr>
      <w:r w:rsidRPr="009D7B82">
        <w:rPr>
          <w:rFonts w:asciiTheme="minorHAnsi" w:hAnsiTheme="minorHAnsi" w:cstheme="minorHAnsi"/>
        </w:rPr>
        <w:t>The Motion Calend</w:t>
      </w:r>
      <w:r w:rsidR="00144CEE">
        <w:rPr>
          <w:rFonts w:asciiTheme="minorHAnsi" w:hAnsiTheme="minorHAnsi" w:cstheme="minorHAnsi"/>
        </w:rPr>
        <w:t>a</w:t>
      </w:r>
      <w:r w:rsidRPr="009D7B82">
        <w:rPr>
          <w:rFonts w:asciiTheme="minorHAnsi" w:hAnsiTheme="minorHAnsi" w:cstheme="minorHAnsi"/>
        </w:rPr>
        <w:t xml:space="preserve">r separates these layers explicitly. It treats </w:t>
      </w:r>
      <w:r w:rsidRPr="009D7B82">
        <w:rPr>
          <w:rStyle w:val="Strong"/>
          <w:rFonts w:asciiTheme="minorHAnsi" w:eastAsiaTheme="majorEastAsia" w:hAnsiTheme="minorHAnsi" w:cstheme="minorHAnsi"/>
        </w:rPr>
        <w:t>Heat</w:t>
      </w:r>
      <w:r w:rsidRPr="009D7B82">
        <w:rPr>
          <w:rFonts w:asciiTheme="minorHAnsi" w:hAnsiTheme="minorHAnsi" w:cstheme="minorHAnsi"/>
        </w:rPr>
        <w:t xml:space="preserve"> as the foundational expression of motion magnitude, prior to any notion of direction, opposition, causation, or persistence. Heat answers only one question: </w:t>
      </w:r>
      <w:r w:rsidRPr="009D7B82">
        <w:rPr>
          <w:rStyle w:val="Emphasis"/>
          <w:rFonts w:asciiTheme="minorHAnsi" w:eastAsiaTheme="majorEastAsia" w:hAnsiTheme="minorHAnsi" w:cstheme="minorHAnsi"/>
        </w:rPr>
        <w:t>how much coherent motion is present?</w:t>
      </w:r>
      <w:r w:rsidRPr="009D7B82">
        <w:rPr>
          <w:rFonts w:asciiTheme="minorHAnsi" w:hAnsiTheme="minorHAnsi" w:cstheme="minorHAnsi"/>
        </w:rPr>
        <w:t xml:space="preserve"> It does not encode where motion is going, what it acts upon, or whether it endures. Those capacities emerge only with subsequent motion functions.</w:t>
      </w:r>
    </w:p>
    <w:p w14:paraId="1B388037" w14:textId="77777777" w:rsidR="009D7B82" w:rsidRPr="009D7B82" w:rsidRDefault="009D7B82" w:rsidP="009D7B82">
      <w:pPr>
        <w:pStyle w:val="NormalWeb"/>
        <w:rPr>
          <w:rFonts w:asciiTheme="minorHAnsi" w:hAnsiTheme="minorHAnsi" w:cstheme="minorHAnsi"/>
        </w:rPr>
      </w:pPr>
      <w:r w:rsidRPr="009D7B82">
        <w:rPr>
          <w:rFonts w:asciiTheme="minorHAnsi" w:hAnsiTheme="minorHAnsi" w:cstheme="minorHAnsi"/>
        </w:rPr>
        <w:t>This separation is essential. If direction or causation were introduced before magnitude, motion would be defined relationally without first being defined quantitatively. Conversely, if persistence were assumed before magnitude, motion would be granted temporal structure without first establishing its presence. Heat therefore occupies a necessary first position in the motion framework.</w:t>
      </w:r>
    </w:p>
    <w:p w14:paraId="619B8490" w14:textId="18AFD876" w:rsidR="009D7B82" w:rsidRPr="009D7B82" w:rsidRDefault="009D7B82" w:rsidP="009D7B82">
      <w:pPr>
        <w:pStyle w:val="NormalWeb"/>
        <w:rPr>
          <w:rFonts w:asciiTheme="minorHAnsi" w:hAnsiTheme="minorHAnsi" w:cstheme="minorHAnsi"/>
        </w:rPr>
      </w:pPr>
      <w:r w:rsidRPr="009D7B82">
        <w:rPr>
          <w:rFonts w:asciiTheme="minorHAnsi" w:hAnsiTheme="minorHAnsi" w:cstheme="minorHAnsi"/>
        </w:rPr>
        <w:t>By treating heat as magnitude without direction, the Motion Calend</w:t>
      </w:r>
      <w:r w:rsidR="00144CEE">
        <w:rPr>
          <w:rFonts w:asciiTheme="minorHAnsi" w:hAnsiTheme="minorHAnsi" w:cstheme="minorHAnsi"/>
        </w:rPr>
        <w:t>a</w:t>
      </w:r>
      <w:r w:rsidRPr="009D7B82">
        <w:rPr>
          <w:rFonts w:asciiTheme="minorHAnsi" w:hAnsiTheme="minorHAnsi" w:cstheme="minorHAnsi"/>
        </w:rPr>
        <w:t xml:space="preserve">r avoids conflating scalar quantity with vector behavior. Heat is inherently non-causal: it does not flow, push, pull, or bias </w:t>
      </w:r>
      <w:r w:rsidRPr="009D7B82">
        <w:rPr>
          <w:rFonts w:asciiTheme="minorHAnsi" w:hAnsiTheme="minorHAnsi" w:cstheme="minorHAnsi"/>
        </w:rPr>
        <w:lastRenderedPageBreak/>
        <w:t>outcomes. It may be grouped into coherent units and decomposed into distinguishable motions, but it does not yet distinguish between increase and decrease, source and sink, or before and after. These distinctions arise only when polarity is introduced.</w:t>
      </w:r>
    </w:p>
    <w:p w14:paraId="26396633" w14:textId="77777777" w:rsidR="009D7B82" w:rsidRPr="009D7B82" w:rsidRDefault="009D7B82" w:rsidP="009D7B82">
      <w:pPr>
        <w:pStyle w:val="NormalWeb"/>
        <w:rPr>
          <w:rFonts w:asciiTheme="minorHAnsi" w:hAnsiTheme="minorHAnsi" w:cstheme="minorHAnsi"/>
        </w:rPr>
      </w:pPr>
      <w:r w:rsidRPr="009D7B82">
        <w:rPr>
          <w:rFonts w:asciiTheme="minorHAnsi" w:hAnsiTheme="minorHAnsi" w:cstheme="minorHAnsi"/>
        </w:rPr>
        <w:t>This paper formalizes heat as a primitive scalar function of motion. The sections that follow define coherent motion units, establish the algebraic properties of heat, and clarify the limits of what heat alone can describe. In doing so, this work provides the quantitative foundation upon which all higher motion functions are constructed.</w:t>
      </w:r>
    </w:p>
    <w:p w14:paraId="038D5567" w14:textId="77777777" w:rsidR="009D7B82" w:rsidRPr="009D7B82" w:rsidRDefault="009D7B82" w:rsidP="009D7B82">
      <w:pPr>
        <w:pStyle w:val="ListParagraph"/>
        <w:ind w:left="360"/>
        <w:rPr>
          <w:rFonts w:cstheme="minorHAnsi"/>
        </w:rPr>
      </w:pPr>
    </w:p>
    <w:p w14:paraId="48D34874" w14:textId="77777777" w:rsidR="008551F5" w:rsidRPr="009D7B82" w:rsidRDefault="008551F5" w:rsidP="008551F5">
      <w:pPr>
        <w:pStyle w:val="ListParagraph"/>
        <w:ind w:left="360"/>
        <w:rPr>
          <w:rFonts w:cstheme="minorHAnsi"/>
        </w:rPr>
      </w:pPr>
    </w:p>
    <w:p w14:paraId="7F5A6FE3" w14:textId="6C431BAA" w:rsidR="008551F5" w:rsidRPr="009D7B82" w:rsidRDefault="008551F5" w:rsidP="008551F5">
      <w:pPr>
        <w:pStyle w:val="ListParagraph"/>
        <w:numPr>
          <w:ilvl w:val="0"/>
          <w:numId w:val="1"/>
        </w:numPr>
        <w:jc w:val="center"/>
        <w:rPr>
          <w:rFonts w:cstheme="minorHAnsi"/>
        </w:rPr>
      </w:pPr>
      <w:r w:rsidRPr="009D7B82">
        <w:rPr>
          <w:rFonts w:cstheme="minorHAnsi"/>
          <w:b/>
          <w:bCs/>
        </w:rPr>
        <w:t>Heat as Primitive Motion</w:t>
      </w:r>
    </w:p>
    <w:p w14:paraId="1908D52E" w14:textId="56155E2C" w:rsidR="009D7B82" w:rsidRPr="0087463B" w:rsidRDefault="009D7B82" w:rsidP="0087463B">
      <w:pPr>
        <w:rPr>
          <w:rFonts w:cstheme="minorHAnsi"/>
        </w:rPr>
      </w:pPr>
      <w:r w:rsidRPr="0087463B">
        <w:rPr>
          <w:rFonts w:cstheme="minorHAnsi"/>
        </w:rPr>
        <w:t>Heat is defined in the Motion Calend</w:t>
      </w:r>
      <w:r w:rsidR="00144CEE">
        <w:rPr>
          <w:rFonts w:cstheme="minorHAnsi"/>
        </w:rPr>
        <w:t>a</w:t>
      </w:r>
      <w:r w:rsidRPr="0087463B">
        <w:rPr>
          <w:rFonts w:cstheme="minorHAnsi"/>
        </w:rPr>
        <w:t xml:space="preserve">r as the most primitive expression of motion: </w:t>
      </w:r>
      <w:r w:rsidRPr="0087463B">
        <w:rPr>
          <w:rFonts w:cstheme="minorHAnsi"/>
          <w:b/>
          <w:bCs/>
        </w:rPr>
        <w:t>pure magnitude without direction, opposition, or persistence</w:t>
      </w:r>
      <w:r w:rsidRPr="0087463B">
        <w:rPr>
          <w:rFonts w:cstheme="minorHAnsi"/>
        </w:rPr>
        <w:t>. It is not derived from any other motion function, nor can it be decomposed into more fundamental constituents. All subsequent motion functions presuppose the existence of heat, but heat presupposes none of them.</w:t>
      </w:r>
    </w:p>
    <w:p w14:paraId="02E70900" w14:textId="77777777" w:rsidR="009D7B82" w:rsidRPr="0087463B" w:rsidRDefault="009D7B82" w:rsidP="0087463B">
      <w:pPr>
        <w:rPr>
          <w:rFonts w:cstheme="minorHAnsi"/>
        </w:rPr>
      </w:pPr>
      <w:r w:rsidRPr="0087463B">
        <w:rPr>
          <w:rFonts w:cstheme="minorHAnsi"/>
        </w:rPr>
        <w:t xml:space="preserve">At this foundational level, motion is not yet understood as displacement, flow, or change between states. It is understood only as </w:t>
      </w:r>
      <w:r w:rsidRPr="0087463B">
        <w:rPr>
          <w:rFonts w:cstheme="minorHAnsi"/>
          <w:i/>
          <w:iCs/>
        </w:rPr>
        <w:t>presence</w:t>
      </w:r>
      <w:r w:rsidRPr="0087463B">
        <w:rPr>
          <w:rFonts w:cstheme="minorHAnsi"/>
        </w:rPr>
        <w:t xml:space="preserve">. Heat answers the minimal ontological question: </w:t>
      </w:r>
      <w:r w:rsidRPr="0087463B">
        <w:rPr>
          <w:rFonts w:cstheme="minorHAnsi"/>
          <w:i/>
          <w:iCs/>
        </w:rPr>
        <w:t>that motion exists, and in what quantity</w:t>
      </w:r>
      <w:r w:rsidRPr="0087463B">
        <w:rPr>
          <w:rFonts w:cstheme="minorHAnsi"/>
        </w:rPr>
        <w:t>. Any attempt to define motion in relational or directional terms without first establishing its magnitude introduces implicit structure and therefore operates at a higher descriptive layer.</w:t>
      </w:r>
    </w:p>
    <w:p w14:paraId="309EBBCC" w14:textId="77777777" w:rsidR="0087463B" w:rsidRPr="009D7B82" w:rsidRDefault="0087463B" w:rsidP="009D7B82">
      <w:pPr>
        <w:pStyle w:val="ListParagraph"/>
        <w:ind w:left="360"/>
        <w:rPr>
          <w:rFonts w:cstheme="minorHAnsi"/>
        </w:rPr>
      </w:pPr>
    </w:p>
    <w:p w14:paraId="7450FCD2" w14:textId="77777777" w:rsidR="009D7B82" w:rsidRPr="0087463B" w:rsidRDefault="009D7B82" w:rsidP="0087463B">
      <w:pPr>
        <w:rPr>
          <w:rFonts w:cstheme="minorHAnsi"/>
          <w:b/>
          <w:bCs/>
        </w:rPr>
      </w:pPr>
      <w:r w:rsidRPr="0087463B">
        <w:rPr>
          <w:rFonts w:cstheme="minorHAnsi"/>
          <w:b/>
          <w:bCs/>
        </w:rPr>
        <w:t>3.1 Coherent Motion Units</w:t>
      </w:r>
    </w:p>
    <w:p w14:paraId="61FFEA7E" w14:textId="541540FA" w:rsidR="009D7B82" w:rsidRPr="0087463B" w:rsidRDefault="009D7B82" w:rsidP="0087463B">
      <w:pPr>
        <w:rPr>
          <w:rFonts w:cstheme="minorHAnsi"/>
        </w:rPr>
      </w:pPr>
      <w:r w:rsidRPr="0087463B">
        <w:rPr>
          <w:rFonts w:cstheme="minorHAnsi"/>
        </w:rPr>
        <w:t>To formalize heat quantitatively, the Motion Calend</w:t>
      </w:r>
      <w:r w:rsidR="00144CEE">
        <w:rPr>
          <w:rFonts w:cstheme="minorHAnsi"/>
        </w:rPr>
        <w:t>a</w:t>
      </w:r>
      <w:r w:rsidRPr="0087463B">
        <w:rPr>
          <w:rFonts w:cstheme="minorHAnsi"/>
        </w:rPr>
        <w:t xml:space="preserve">r introduces the notion of a </w:t>
      </w:r>
      <w:r w:rsidRPr="0087463B">
        <w:rPr>
          <w:rFonts w:cstheme="minorHAnsi"/>
          <w:b/>
          <w:bCs/>
        </w:rPr>
        <w:t>coherent motion unit</w:t>
      </w:r>
      <w:r w:rsidRPr="0087463B">
        <w:rPr>
          <w:rFonts w:cstheme="minorHAnsi"/>
        </w:rPr>
        <w:t>. A coherent motion unit represents a minimal, indivisible contribution to motion magnitude under the Heat function. Coherence, in this context, does not imply coordination, synchronization, or causal interaction. It denotes only that a collection of motion-events may be treated as a single unit for the purpose of measuring magnitude.</w:t>
      </w:r>
    </w:p>
    <w:p w14:paraId="31D3CB67" w14:textId="77777777" w:rsidR="009D7B82" w:rsidRPr="0087463B" w:rsidRDefault="009D7B82" w:rsidP="0087463B">
      <w:pPr>
        <w:rPr>
          <w:rFonts w:cstheme="minorHAnsi"/>
        </w:rPr>
      </w:pPr>
      <w:r w:rsidRPr="0087463B">
        <w:rPr>
          <w:rFonts w:cstheme="minorHAnsi"/>
        </w:rPr>
        <w:t>Formally, coherence defines an equivalence relation on motion-events with respect to Heat. Motion-events that contribute equally and inseparably to magnitude are said to belong to the same coherent unit. Motion-events that may be distinguished without altering total magnitude constitute separate coherent units.</w:t>
      </w:r>
    </w:p>
    <w:p w14:paraId="6C0E7D47" w14:textId="707C4B00" w:rsidR="007158DD" w:rsidRPr="007158DD" w:rsidRDefault="007158DD" w:rsidP="007158DD">
      <w:pPr>
        <w:rPr>
          <w:rFonts w:cstheme="minorHAnsi"/>
        </w:rPr>
      </w:pPr>
      <w:r w:rsidRPr="007158DD">
        <w:rPr>
          <w:rFonts w:cstheme="minorHAnsi"/>
        </w:rPr>
        <w:t xml:space="preserve">Let each coherent motion unit contribute exactly one unit of heat, denoted by </w:t>
      </w:r>
      <m:oMath>
        <m:r>
          <w:rPr>
            <w:rFonts w:ascii="Cambria Math" w:hAnsi="Cambria Math" w:cstheme="minorHAnsi"/>
          </w:rPr>
          <m:t>k</m:t>
        </m:r>
      </m:oMath>
      <w:r w:rsidRPr="007158DD">
        <w:rPr>
          <w:rFonts w:cstheme="minorHAnsi"/>
        </w:rPr>
        <w:t>.</w:t>
      </w:r>
    </w:p>
    <w:p w14:paraId="176E58B1" w14:textId="77777777" w:rsidR="007158DD" w:rsidRDefault="007158DD" w:rsidP="007158DD">
      <w:pPr>
        <w:rPr>
          <w:rFonts w:cstheme="minorHAnsi"/>
        </w:rPr>
      </w:pPr>
    </w:p>
    <w:p w14:paraId="510DDEDC" w14:textId="77777777" w:rsidR="007158DD" w:rsidRDefault="007158DD" w:rsidP="007158DD">
      <w:pPr>
        <w:rPr>
          <w:rFonts w:cstheme="minorHAnsi"/>
        </w:rPr>
      </w:pPr>
    </w:p>
    <w:p w14:paraId="02E8FAA4" w14:textId="7F4D3C43" w:rsidR="007158DD" w:rsidRPr="007158DD" w:rsidRDefault="007158DD" w:rsidP="007158DD">
      <w:pPr>
        <w:rPr>
          <w:rFonts w:cstheme="minorHAnsi"/>
        </w:rPr>
      </w:pPr>
      <w:r w:rsidRPr="007158DD">
        <w:rPr>
          <w:rFonts w:cstheme="minorHAnsi"/>
        </w:rPr>
        <w:lastRenderedPageBreak/>
        <w:t xml:space="preserve">A system containing </w:t>
      </w:r>
      <m:oMath>
        <m:r>
          <w:rPr>
            <w:rFonts w:ascii="Cambria Math" w:hAnsi="Cambria Math" w:cstheme="minorHAnsi"/>
          </w:rPr>
          <m:t>n</m:t>
        </m:r>
      </m:oMath>
      <w:r w:rsidRPr="007158DD">
        <w:rPr>
          <w:rFonts w:cstheme="minorHAnsi"/>
        </w:rPr>
        <w:t xml:space="preserve"> coherent motion units </w:t>
      </w:r>
      <w:proofErr w:type="gramStart"/>
      <w:r w:rsidRPr="007158DD">
        <w:rPr>
          <w:rFonts w:cstheme="minorHAnsi"/>
        </w:rPr>
        <w:t>has</w:t>
      </w:r>
      <w:proofErr w:type="gramEnd"/>
      <w:r w:rsidRPr="007158DD">
        <w:rPr>
          <w:rFonts w:cstheme="minorHAnsi"/>
        </w:rPr>
        <w:t xml:space="preserve"> heat magnitude:</w:t>
      </w:r>
    </w:p>
    <w:p w14:paraId="3D1492F9" w14:textId="55E9834F" w:rsidR="009C1D51" w:rsidRPr="00656C85" w:rsidRDefault="00A50210" w:rsidP="00541506">
      <w:pPr>
        <w:jc w:val="center"/>
        <w:rPr>
          <w:rFonts w:eastAsiaTheme="minorEastAsia" w:cstheme="minorHAnsi"/>
          <w:iCs/>
        </w:rPr>
      </w:pPr>
      <m:oMathPara>
        <m:oMath>
          <m:r>
            <w:rPr>
              <w:rFonts w:ascii="Cambria Math" w:eastAsiaTheme="minorEastAsia" w:hAnsi="Cambria Math" w:cstheme="minorHAnsi"/>
            </w:rPr>
            <m:t>κ</m:t>
          </m:r>
          <m:r>
            <w:rPr>
              <w:rFonts w:ascii="Cambria Math" w:eastAsiaTheme="minorEastAsia" w:hAnsi="Cambria Math" w:cstheme="minorHAnsi"/>
            </w:rPr>
            <m:t xml:space="preserve"> =</m:t>
          </m:r>
          <m:r>
            <w:rPr>
              <w:rFonts w:ascii="Cambria Math" w:eastAsiaTheme="minorEastAsia" w:hAnsi="Cambria Math" w:cstheme="minorHAnsi"/>
            </w:rPr>
            <m:t xml:space="preserve"> n</m:t>
          </m:r>
          <m:r>
            <w:rPr>
              <w:rFonts w:ascii="Cambria Math" w:eastAsiaTheme="minorEastAsia" w:hAnsi="Cambria Math" w:cstheme="minorHAnsi"/>
            </w:rPr>
            <m:t xml:space="preserve"> </m:t>
          </m:r>
          <m:r>
            <w:rPr>
              <w:rFonts w:ascii="Cambria Math" w:eastAsiaTheme="minorEastAsia" w:hAnsi="Cambria Math" w:cstheme="minorHAnsi"/>
            </w:rPr>
            <m:t>k</m:t>
          </m:r>
        </m:oMath>
      </m:oMathPara>
    </w:p>
    <w:p w14:paraId="0B475E30" w14:textId="03941B77" w:rsidR="007158DD" w:rsidRPr="009C1D51" w:rsidRDefault="007F3D39" w:rsidP="007158DD">
      <w:pPr>
        <w:rPr>
          <w:rFonts w:eastAsiaTheme="minorEastAsia" w:cstheme="minorHAnsi"/>
        </w:rPr>
      </w:pPr>
      <w:r>
        <w:rPr>
          <w:rFonts w:cstheme="minorHAnsi"/>
        </w:rPr>
        <w:t>Wh</w:t>
      </w:r>
      <w:r w:rsidR="007158DD" w:rsidRPr="007158DD">
        <w:rPr>
          <w:rFonts w:cstheme="minorHAnsi"/>
        </w:rPr>
        <w:t>ere:</w:t>
      </w:r>
    </w:p>
    <w:p w14:paraId="4BF501EC" w14:textId="7842AA2B" w:rsidR="007158DD" w:rsidRPr="007158DD" w:rsidRDefault="007158DD" w:rsidP="007158DD">
      <w:pPr>
        <w:pStyle w:val="ListParagraph"/>
        <w:numPr>
          <w:ilvl w:val="0"/>
          <w:numId w:val="13"/>
        </w:numPr>
        <w:rPr>
          <w:rFonts w:cstheme="minorHAnsi"/>
        </w:rPr>
      </w:pPr>
      <m:oMath>
        <m:r>
          <w:rPr>
            <w:rFonts w:ascii="Cambria Math" w:hAnsi="Cambria Math" w:cstheme="minorHAnsi"/>
          </w:rPr>
          <m:t>k</m:t>
        </m:r>
      </m:oMath>
      <w:r w:rsidRPr="007158DD">
        <w:rPr>
          <w:rFonts w:cstheme="minorHAnsi"/>
        </w:rPr>
        <w:t xml:space="preserve"> is the </w:t>
      </w:r>
      <w:r w:rsidRPr="007158DD">
        <w:rPr>
          <w:rFonts w:cstheme="minorHAnsi"/>
          <w:b/>
          <w:bCs/>
        </w:rPr>
        <w:t>heat constant</w:t>
      </w:r>
      <w:r w:rsidRPr="007158DD">
        <w:rPr>
          <w:rFonts w:cstheme="minorHAnsi"/>
        </w:rPr>
        <w:t>,</w:t>
      </w:r>
      <w:r w:rsidR="007F3D39">
        <w:rPr>
          <w:rFonts w:cstheme="minorHAnsi"/>
        </w:rPr>
        <w:t xml:space="preserve"> </w:t>
      </w:r>
      <w:r w:rsidR="007F3D39" w:rsidRPr="007F3D39">
        <w:rPr>
          <w:rFonts w:cstheme="minorHAnsi"/>
        </w:rPr>
        <w:t>representing the minimal indivisible unit of motion magnitude</w:t>
      </w:r>
    </w:p>
    <w:p w14:paraId="16A5FDA4" w14:textId="3C00CA79" w:rsidR="007158DD" w:rsidRPr="00905E08" w:rsidRDefault="007158DD" w:rsidP="00905E08">
      <w:pPr>
        <w:pStyle w:val="ListParagraph"/>
        <w:numPr>
          <w:ilvl w:val="0"/>
          <w:numId w:val="13"/>
        </w:numPr>
        <w:rPr>
          <w:rFonts w:cstheme="minorHAnsi"/>
        </w:rPr>
      </w:pPr>
      <m:oMath>
        <m:r>
          <w:rPr>
            <w:rFonts w:ascii="Cambria Math" w:hAnsi="Cambria Math" w:cstheme="minorHAnsi"/>
          </w:rPr>
          <m:t>n∈</m:t>
        </m:r>
        <m:r>
          <m:rPr>
            <m:scr m:val="double-struck"/>
          </m:rPr>
          <w:rPr>
            <w:rFonts w:ascii="Cambria Math" w:hAnsi="Cambria Math" w:cstheme="minorHAnsi"/>
          </w:rPr>
          <m:t>N</m:t>
        </m:r>
      </m:oMath>
      <w:r>
        <w:rPr>
          <w:rFonts w:ascii="Cambria Math" w:hAnsi="Cambria Math" w:cstheme="minorHAnsi"/>
          <w:i/>
          <w:iCs/>
        </w:rPr>
        <w:t xml:space="preserve"> </w:t>
      </w:r>
      <w:r w:rsidRPr="007158DD">
        <w:rPr>
          <w:rFonts w:cstheme="minorHAnsi"/>
        </w:rPr>
        <w:t xml:space="preserve">is the </w:t>
      </w:r>
      <w:r w:rsidRPr="007158DD">
        <w:rPr>
          <w:rFonts w:cstheme="minorHAnsi"/>
          <w:b/>
          <w:bCs/>
        </w:rPr>
        <w:t>heat index</w:t>
      </w:r>
      <w:r w:rsidR="00905E08">
        <w:rPr>
          <w:rFonts w:cstheme="minorHAnsi"/>
        </w:rPr>
        <w:t xml:space="preserve">, </w:t>
      </w:r>
      <w:r w:rsidR="00905E08" w:rsidRPr="00905E08">
        <w:rPr>
          <w:rFonts w:cstheme="minorHAnsi"/>
        </w:rPr>
        <w:t>giving the number of coherent motion units present.</w:t>
      </w:r>
    </w:p>
    <w:p w14:paraId="0592C08C" w14:textId="4545C891" w:rsidR="007158DD" w:rsidRDefault="007158DD" w:rsidP="00905E08">
      <w:pPr>
        <w:rPr>
          <w:rFonts w:cstheme="minorHAnsi"/>
        </w:rPr>
      </w:pPr>
      <w:r w:rsidRPr="00905E08">
        <w:rPr>
          <w:rFonts w:cstheme="minorHAnsi"/>
        </w:rPr>
        <w:t>No further structure is implied.</w:t>
      </w:r>
    </w:p>
    <w:p w14:paraId="3A9B944C" w14:textId="77777777" w:rsidR="00905E08" w:rsidRPr="00905E08" w:rsidRDefault="00905E08" w:rsidP="00905E08">
      <w:pPr>
        <w:rPr>
          <w:rFonts w:cstheme="minorHAnsi"/>
        </w:rPr>
      </w:pPr>
    </w:p>
    <w:p w14:paraId="13D07207" w14:textId="77777777" w:rsidR="009D7B82" w:rsidRPr="003158B3" w:rsidRDefault="009D7B82" w:rsidP="003158B3">
      <w:pPr>
        <w:rPr>
          <w:rFonts w:cstheme="minorHAnsi"/>
          <w:b/>
          <w:bCs/>
        </w:rPr>
      </w:pPr>
      <w:r w:rsidRPr="003158B3">
        <w:rPr>
          <w:rFonts w:cstheme="minorHAnsi"/>
          <w:b/>
          <w:bCs/>
        </w:rPr>
        <w:t>3.2 Definition of Heat</w:t>
      </w:r>
    </w:p>
    <w:p w14:paraId="532A8506" w14:textId="2281F96A" w:rsidR="00847BAD" w:rsidRPr="00847BAD" w:rsidRDefault="00847BAD" w:rsidP="00847BAD">
      <w:pPr>
        <w:rPr>
          <w:rFonts w:eastAsiaTheme="minorEastAsia" w:cstheme="minorHAnsi"/>
        </w:rPr>
      </w:pPr>
      <w:r w:rsidRPr="00847BAD">
        <w:rPr>
          <w:rFonts w:cstheme="minorHAnsi"/>
        </w:rPr>
        <w:t xml:space="preserve">Heat is defined as a non-negative scalar measure of coherent motion units. Let </w:t>
      </w:r>
      <m:oMath>
        <m:r>
          <w:rPr>
            <w:rFonts w:ascii="Cambria Math" w:hAnsi="Cambria Math" w:cstheme="minorHAnsi"/>
          </w:rPr>
          <m:t>M</m:t>
        </m:r>
      </m:oMath>
      <w:r w:rsidRPr="00847BAD">
        <w:rPr>
          <w:rFonts w:cstheme="minorHAnsi"/>
        </w:rPr>
        <w:t xml:space="preserve"> denote a finite collection of coherent motion units. The heat magnitude associated with </w:t>
      </w:r>
      <m:oMath>
        <m:r>
          <w:rPr>
            <w:rFonts w:ascii="Cambria Math" w:hAnsi="Cambria Math" w:cstheme="minorHAnsi"/>
          </w:rPr>
          <m:t>M</m:t>
        </m:r>
      </m:oMath>
      <w:r w:rsidRPr="00847BAD">
        <w:rPr>
          <w:rFonts w:cstheme="minorHAnsi"/>
        </w:rPr>
        <w:t xml:space="preserve"> is given by:</w:t>
      </w:r>
    </w:p>
    <w:p w14:paraId="63084114" w14:textId="2C3FB2FF" w:rsidR="00303533" w:rsidRPr="00656C85" w:rsidRDefault="00A50210" w:rsidP="00847BAD">
      <w:pPr>
        <w:rPr>
          <w:rFonts w:eastAsiaTheme="minorEastAsia" w:cstheme="minorHAnsi"/>
        </w:rPr>
      </w:pPr>
      <m:oMathPara>
        <m:oMath>
          <m:r>
            <w:rPr>
              <w:rFonts w:ascii="Cambria Math" w:eastAsiaTheme="minorEastAsia" w:hAnsi="Cambria Math" w:cstheme="minorHAnsi"/>
            </w:rPr>
            <m:t>κ</m:t>
          </m:r>
          <m:r>
            <w:rPr>
              <w:rFonts w:ascii="Cambria Math" w:hAnsi="Cambria Math" w:cstheme="minorHAnsi"/>
            </w:rPr>
            <m:t>(</m:t>
          </m:r>
          <m:r>
            <w:rPr>
              <w:rFonts w:ascii="Cambria Math" w:hAnsi="Cambria Math" w:cstheme="minorHAnsi"/>
            </w:rPr>
            <m:t>M</m:t>
          </m:r>
          <m:r>
            <w:rPr>
              <w:rFonts w:ascii="Cambria Math" w:hAnsi="Cambria Math" w:cstheme="minorHAnsi"/>
            </w:rPr>
            <m:t>)∈</m:t>
          </m:r>
          <m:r>
            <m:rPr>
              <m:scr m:val="double-struck"/>
            </m:rPr>
            <w:rPr>
              <w:rFonts w:ascii="Cambria Math" w:hAnsi="Cambria Math" w:cstheme="minorHAnsi"/>
            </w:rPr>
            <m:t>R</m:t>
          </m:r>
          <m:sSub>
            <m:sSubPr>
              <m:ctrlPr>
                <w:rPr>
                  <w:rFonts w:ascii="Cambria Math" w:hAnsi="Cambria Math" w:cstheme="minorHAnsi"/>
                  <w:i/>
                </w:rPr>
              </m:ctrlPr>
            </m:sSubPr>
            <m:e>
              <m:r>
                <w:rPr>
                  <w:rFonts w:ascii="Cambria Math" w:hAnsi="Cambria Math" w:cstheme="minorHAnsi"/>
                </w:rPr>
                <m:t xml:space="preserve"> </m:t>
              </m:r>
            </m:e>
            <m:sub>
              <m:r>
                <w:rPr>
                  <w:rFonts w:ascii="Cambria Math" w:hAnsi="Cambria Math" w:cstheme="minorHAnsi"/>
                </w:rPr>
                <m:t>≥0</m:t>
              </m:r>
            </m:sub>
          </m:sSub>
        </m:oMath>
      </m:oMathPara>
    </w:p>
    <w:p w14:paraId="0B1AF2CC" w14:textId="77777777" w:rsidR="00847BAD" w:rsidRPr="00847BAD" w:rsidRDefault="00847BAD" w:rsidP="00847BAD">
      <w:pPr>
        <w:rPr>
          <w:rFonts w:cstheme="minorHAnsi"/>
        </w:rPr>
      </w:pPr>
    </w:p>
    <w:p w14:paraId="20061BC5" w14:textId="77777777" w:rsidR="00847BAD" w:rsidRPr="00847BAD" w:rsidRDefault="00847BAD" w:rsidP="00847BAD">
      <w:pPr>
        <w:rPr>
          <w:rFonts w:cstheme="minorHAnsi"/>
        </w:rPr>
      </w:pPr>
      <w:r w:rsidRPr="00847BAD">
        <w:rPr>
          <w:rFonts w:cstheme="minorHAnsi"/>
        </w:rPr>
        <w:t>In its simplest normalized form, each coherent motion unit contributes equally, yielding:</w:t>
      </w:r>
    </w:p>
    <w:p w14:paraId="540F165D" w14:textId="073D02F2" w:rsidR="003158B3" w:rsidRPr="00656C85" w:rsidRDefault="00A50210" w:rsidP="009D7B82">
      <w:pPr>
        <w:pStyle w:val="ListParagraph"/>
        <w:ind w:left="360"/>
        <w:rPr>
          <w:rFonts w:eastAsiaTheme="minorEastAsia" w:cstheme="minorHAnsi"/>
        </w:rPr>
      </w:pPr>
      <m:oMathPara>
        <m:oMath>
          <m:r>
            <w:rPr>
              <w:rFonts w:ascii="Cambria Math" w:eastAsiaTheme="minorEastAsia" w:hAnsi="Cambria Math" w:cstheme="minorHAnsi"/>
            </w:rPr>
            <m:t>κ</m:t>
          </m:r>
          <m:d>
            <m:dPr>
              <m:ctrlPr>
                <w:rPr>
                  <w:rFonts w:ascii="Cambria Math" w:hAnsi="Cambria Math" w:cstheme="minorHAnsi"/>
                  <w:i/>
                  <w:iCs/>
                </w:rPr>
              </m:ctrlPr>
            </m:dPr>
            <m:e>
              <m:r>
                <w:rPr>
                  <w:rFonts w:ascii="Cambria Math" w:hAnsi="Cambria Math" w:cstheme="minorHAnsi"/>
                </w:rPr>
                <m:t>M</m:t>
              </m:r>
              <m:ctrlPr>
                <w:rPr>
                  <w:rFonts w:ascii="Cambria Math" w:hAnsi="Cambria Math" w:cstheme="minorHAnsi"/>
                  <w:i/>
                </w:rPr>
              </m:ctrlPr>
            </m:e>
          </m:d>
          <m:r>
            <w:rPr>
              <w:rFonts w:ascii="Cambria Math" w:hAnsi="Cambria Math" w:cstheme="minorHAnsi"/>
            </w:rPr>
            <m:t xml:space="preserve">= </m:t>
          </m:r>
          <m:r>
            <w:rPr>
              <w:rFonts w:ascii="Cambria Math" w:eastAsiaTheme="minorEastAsia" w:hAnsi="Cambria Math" w:cs="Cambria Math"/>
            </w:rPr>
            <m:t>∣</m:t>
          </m:r>
          <m:r>
            <w:rPr>
              <w:rFonts w:ascii="Cambria Math" w:eastAsiaTheme="minorEastAsia" w:hAnsi="Cambria Math" w:cstheme="minorHAnsi"/>
            </w:rPr>
            <m:t>M</m:t>
          </m:r>
          <m:r>
            <w:rPr>
              <w:rFonts w:ascii="Cambria Math" w:eastAsiaTheme="minorEastAsia" w:hAnsi="Cambria Math" w:cs="Cambria Math"/>
            </w:rPr>
            <m:t>∣</m:t>
          </m:r>
          <m:r>
            <w:rPr>
              <w:rFonts w:ascii="Cambria Math" w:hAnsi="Cambria Math" w:cstheme="minorHAnsi"/>
            </w:rPr>
            <m:t>k</m:t>
          </m:r>
        </m:oMath>
      </m:oMathPara>
    </w:p>
    <w:p w14:paraId="00C545E9" w14:textId="77777777" w:rsidR="003158B3" w:rsidRDefault="003158B3" w:rsidP="009D7B82">
      <w:pPr>
        <w:pStyle w:val="ListParagraph"/>
        <w:ind w:left="360"/>
        <w:rPr>
          <w:rFonts w:cstheme="minorHAnsi"/>
        </w:rPr>
      </w:pPr>
    </w:p>
    <w:p w14:paraId="79856802" w14:textId="04EFDA2E" w:rsidR="00905E08" w:rsidRDefault="00847BAD" w:rsidP="00847BAD">
      <w:pPr>
        <w:rPr>
          <w:rFonts w:cstheme="minorHAnsi"/>
        </w:rPr>
      </w:pPr>
      <w:r w:rsidRPr="00847BAD">
        <w:rPr>
          <w:rFonts w:cstheme="minorHAnsi"/>
        </w:rPr>
        <w:t xml:space="preserve">where </w:t>
      </w:r>
      <m:oMath>
        <m:r>
          <w:rPr>
            <w:rFonts w:ascii="Cambria Math" w:hAnsi="Cambria Math" w:cs="Cambria Math"/>
          </w:rPr>
          <m:t>|</m:t>
        </m:r>
        <m:r>
          <w:rPr>
            <w:rFonts w:ascii="Cambria Math" w:hAnsi="Cambria Math" w:cs="Cambria Math"/>
          </w:rPr>
          <m:t>M</m:t>
        </m:r>
        <m:r>
          <w:rPr>
            <w:rFonts w:ascii="Cambria Math" w:hAnsi="Cambria Math" w:cs="Cambria Math"/>
          </w:rPr>
          <m:t>|</m:t>
        </m:r>
      </m:oMath>
      <w:r w:rsidRPr="00847BAD">
        <w:rPr>
          <w:rFonts w:cstheme="minorHAnsi"/>
        </w:rPr>
        <w:t xml:space="preserve"> denotes the cardinality of the </w:t>
      </w:r>
      <w:r w:rsidR="00905E08" w:rsidRPr="00905E08">
        <w:rPr>
          <w:rFonts w:cstheme="minorHAnsi"/>
        </w:rPr>
        <w:t>motion substrate</w:t>
      </w:r>
      <w:r w:rsidRPr="00847BAD">
        <w:rPr>
          <w:rFonts w:cstheme="minorHAnsi"/>
        </w:rPr>
        <w:t xml:space="preserve">. The integer </w:t>
      </w:r>
      <m:oMath>
        <m:r>
          <w:rPr>
            <w:rFonts w:ascii="Cambria Math" w:hAnsi="Cambria Math" w:cs="Cambria Math"/>
          </w:rPr>
          <m:t>|</m:t>
        </m:r>
        <m:r>
          <w:rPr>
            <w:rFonts w:ascii="Cambria Math" w:hAnsi="Cambria Math" w:cs="Cambria Math"/>
          </w:rPr>
          <m:t>M</m:t>
        </m:r>
        <m:r>
          <w:rPr>
            <w:rFonts w:ascii="Cambria Math" w:hAnsi="Cambria Math" w:cs="Cambria Math"/>
          </w:rPr>
          <m:t>|</m:t>
        </m:r>
      </m:oMath>
      <w:r w:rsidRPr="00847BAD">
        <w:rPr>
          <w:rFonts w:cstheme="minorHAnsi"/>
        </w:rPr>
        <w:t xml:space="preserve"> is the heat index.</w:t>
      </w:r>
      <w:r>
        <w:rPr>
          <w:rFonts w:cstheme="minorHAnsi"/>
        </w:rPr>
        <w:t xml:space="preserve"> </w:t>
      </w:r>
    </w:p>
    <w:p w14:paraId="6607D4E6" w14:textId="77777777" w:rsidR="00905E08" w:rsidRDefault="00847BAD" w:rsidP="00847BAD">
      <w:pPr>
        <w:rPr>
          <w:rFonts w:cstheme="minorHAnsi"/>
        </w:rPr>
      </w:pPr>
      <w:r w:rsidRPr="00847BAD">
        <w:rPr>
          <w:rFonts w:cstheme="minorHAnsi"/>
        </w:rPr>
        <w:t>A heat index of one corresponds to a single coherent motion unit. A heat index of two corresponds to two units of heat, which may consist of two distinct and distinguishable motions. Heat magnitude depends only on the number of coherent units present, not on their internal structure.</w:t>
      </w:r>
      <w:r>
        <w:rPr>
          <w:rFonts w:cstheme="minorHAnsi"/>
        </w:rPr>
        <w:t xml:space="preserve"> </w:t>
      </w:r>
    </w:p>
    <w:p w14:paraId="2B02A389" w14:textId="77777777" w:rsidR="00905E08" w:rsidRPr="00905E08" w:rsidRDefault="00905E08" w:rsidP="00905E08">
      <w:pPr>
        <w:rPr>
          <w:rFonts w:eastAsiaTheme="minorEastAsia" w:cstheme="minorHAnsi"/>
        </w:rPr>
      </w:pPr>
      <w:r w:rsidRPr="00905E08">
        <w:rPr>
          <w:rFonts w:cstheme="minorHAnsi"/>
        </w:rPr>
        <w:t>More generally, coherent motion units may be assigned positive scalar weights, allowing heat magnitude to be represented as:</w:t>
      </w:r>
    </w:p>
    <w:p w14:paraId="471E381B" w14:textId="78AFBB6B" w:rsidR="003158B3" w:rsidRPr="00656C85" w:rsidRDefault="00C362C1" w:rsidP="00905E08">
      <w:pPr>
        <w:rPr>
          <w:rFonts w:eastAsiaTheme="minorEastAsia" w:cstheme="minorHAnsi"/>
        </w:rPr>
      </w:pPr>
      <m:oMathPara>
        <m:oMath>
          <m:r>
            <w:rPr>
              <w:rFonts w:ascii="Cambria Math" w:eastAsiaTheme="minorEastAsia" w:hAnsi="Cambria Math" w:cstheme="minorHAnsi"/>
            </w:rPr>
            <m:t>κ</m:t>
          </m:r>
          <m:d>
            <m:dPr>
              <m:ctrlPr>
                <w:rPr>
                  <w:rFonts w:ascii="Cambria Math" w:hAnsi="Cambria Math" w:cstheme="minorHAnsi"/>
                  <w:i/>
                </w:rPr>
              </m:ctrlPr>
            </m:dPr>
            <m:e>
              <m:r>
                <w:rPr>
                  <w:rFonts w:ascii="Cambria Math" w:hAnsi="Cambria Math" w:cstheme="minorHAnsi"/>
                </w:rPr>
                <m:t>M</m:t>
              </m:r>
            </m:e>
          </m:d>
          <m:r>
            <w:rPr>
              <w:rFonts w:ascii="Cambria Math" w:hAnsi="Cambria Math" w:cstheme="minorHAnsi"/>
            </w:rPr>
            <m:t>=k</m:t>
          </m:r>
          <m:nary>
            <m:naryPr>
              <m:chr m:val="∑"/>
              <m:limLoc m:val="undOvr"/>
              <m:ctrlPr>
                <w:rPr>
                  <w:rFonts w:ascii="Cambria Math" w:hAnsi="Cambria Math" w:cstheme="minorHAnsi"/>
                  <w:i/>
                </w:rPr>
              </m:ctrlPr>
            </m:naryPr>
            <m:sub>
              <m:r>
                <w:rPr>
                  <w:rFonts w:ascii="Cambria Math" w:hAnsi="Cambria Math" w:cstheme="minorHAnsi"/>
                </w:rPr>
                <m:t>i=1</m:t>
              </m:r>
            </m:sub>
            <m:sup>
              <m:r>
                <w:rPr>
                  <w:rFonts w:ascii="Cambria Math" w:hAnsi="Cambria Math" w:cstheme="minorHAnsi"/>
                </w:rPr>
                <m:t>|M|</m:t>
              </m:r>
            </m:sup>
            <m:e>
              <m:sSub>
                <m:sSubPr>
                  <m:ctrlPr>
                    <w:rPr>
                      <w:rFonts w:ascii="Cambria Math" w:hAnsi="Cambria Math" w:cstheme="minorHAnsi"/>
                      <w:i/>
                    </w:rPr>
                  </m:ctrlPr>
                </m:sSubPr>
                <m:e>
                  <m:r>
                    <w:rPr>
                      <w:rFonts w:ascii="Cambria Math" w:hAnsi="Cambria Math" w:cstheme="minorHAnsi"/>
                    </w:rPr>
                    <m:t>w</m:t>
                  </m:r>
                </m:e>
                <m:sub>
                  <m:r>
                    <w:rPr>
                      <w:rFonts w:ascii="Cambria Math" w:hAnsi="Cambria Math" w:cstheme="minorHAnsi"/>
                    </w:rPr>
                    <m:t>i</m:t>
                  </m:r>
                </m:sub>
              </m:sSub>
            </m:e>
          </m:nary>
        </m:oMath>
      </m:oMathPara>
    </w:p>
    <w:p w14:paraId="0E883DFD" w14:textId="233F9E98" w:rsidR="00905E08" w:rsidRPr="00821793" w:rsidRDefault="00905E08" w:rsidP="00905E08">
      <w:pPr>
        <w:jc w:val="center"/>
        <w:rPr>
          <w:rFonts w:ascii="Cambria Math" w:hAnsi="Cambria Math" w:cstheme="minorHAnsi"/>
        </w:rPr>
      </w:pPr>
      <w:r w:rsidRPr="00821793">
        <w:rPr>
          <w:rFonts w:ascii="Cambria Math" w:eastAsiaTheme="minorEastAsia" w:hAnsi="Cambria Math" w:cstheme="minorHAnsi"/>
        </w:rPr>
        <w:t xml:space="preserve">with </w:t>
      </w:r>
      <m:oMath>
        <m:sSub>
          <m:sSubPr>
            <m:ctrlPr>
              <w:rPr>
                <w:rFonts w:ascii="Cambria Math" w:eastAsiaTheme="minorEastAsia" w:hAnsi="Cambria Math" w:cstheme="minorHAnsi"/>
                <w:i/>
              </w:rPr>
            </m:ctrlPr>
          </m:sSubPr>
          <m:e>
            <m:r>
              <w:rPr>
                <w:rFonts w:ascii="Cambria Math" w:eastAsiaTheme="minorEastAsia" w:hAnsi="Cambria Math" w:cstheme="minorHAnsi"/>
              </w:rPr>
              <m:t>w</m:t>
            </m:r>
          </m:e>
          <m:sub>
            <m:r>
              <w:rPr>
                <w:rFonts w:ascii="Cambria Math" w:eastAsiaTheme="minorEastAsia" w:hAnsi="Cambria Math" w:cstheme="minorHAnsi"/>
              </w:rPr>
              <m:t>i</m:t>
            </m:r>
          </m:sub>
        </m:sSub>
        <m:r>
          <w:rPr>
            <w:rFonts w:ascii="Cambria Math" w:eastAsiaTheme="minorEastAsia" w:hAnsi="Cambria Math" w:cstheme="minorHAnsi"/>
          </w:rPr>
          <m:t>&gt;0</m:t>
        </m:r>
      </m:oMath>
    </w:p>
    <w:p w14:paraId="5D9E5A67" w14:textId="71712266" w:rsidR="003158B3" w:rsidRPr="001071AA" w:rsidRDefault="001071AA" w:rsidP="001071AA">
      <w:pPr>
        <w:rPr>
          <w:rFonts w:cstheme="minorHAnsi"/>
        </w:rPr>
      </w:pPr>
      <w:r w:rsidRPr="001071AA">
        <w:rPr>
          <w:rFonts w:cstheme="minorHAnsi"/>
        </w:rPr>
        <w:t xml:space="preserve">Here, the index </w:t>
      </w:r>
      <m:oMath>
        <m:r>
          <w:rPr>
            <w:rFonts w:ascii="Cambria Math" w:hAnsi="Cambria Math" w:cstheme="minorHAnsi"/>
          </w:rPr>
          <m:t>i</m:t>
        </m:r>
      </m:oMath>
      <w:r w:rsidRPr="001071AA">
        <w:rPr>
          <w:rFonts w:cstheme="minorHAnsi"/>
        </w:rPr>
        <w:t xml:space="preserve"> is purely formal and serves only to enumerate coherent motion units; it carries no informational content.</w:t>
      </w:r>
    </w:p>
    <w:p w14:paraId="53D9BF19" w14:textId="28CFCDFD" w:rsidR="009D7B82" w:rsidRPr="003158B3" w:rsidRDefault="009D7B82" w:rsidP="003158B3">
      <w:pPr>
        <w:rPr>
          <w:rFonts w:cstheme="minorHAnsi"/>
        </w:rPr>
      </w:pPr>
      <w:r w:rsidRPr="003158B3">
        <w:rPr>
          <w:rFonts w:cstheme="minorHAnsi"/>
        </w:rPr>
        <w:t>This generalization preserves the scalar nature of heat while allowing for later mappings to physical systems in which contributions to motion magnitude are not uniform.</w:t>
      </w:r>
    </w:p>
    <w:p w14:paraId="72827646" w14:textId="77777777" w:rsidR="00303533" w:rsidRPr="009D7B82" w:rsidRDefault="00303533" w:rsidP="009D7B82">
      <w:pPr>
        <w:pStyle w:val="ListParagraph"/>
        <w:ind w:left="360"/>
        <w:rPr>
          <w:rFonts w:cstheme="minorHAnsi"/>
        </w:rPr>
      </w:pPr>
    </w:p>
    <w:p w14:paraId="63850A3B" w14:textId="77777777" w:rsidR="009D7B82" w:rsidRPr="003158B3" w:rsidRDefault="009D7B82" w:rsidP="003158B3">
      <w:pPr>
        <w:rPr>
          <w:rFonts w:cstheme="minorHAnsi"/>
          <w:b/>
          <w:bCs/>
        </w:rPr>
      </w:pPr>
      <w:r w:rsidRPr="003158B3">
        <w:rPr>
          <w:rFonts w:cstheme="minorHAnsi"/>
          <w:b/>
          <w:bCs/>
        </w:rPr>
        <w:t>3.3 Primitive Properties of Heat</w:t>
      </w:r>
    </w:p>
    <w:p w14:paraId="01E665B6" w14:textId="77777777" w:rsidR="009D7B82" w:rsidRPr="003158B3" w:rsidRDefault="009D7B82" w:rsidP="003158B3">
      <w:pPr>
        <w:rPr>
          <w:rFonts w:cstheme="minorHAnsi"/>
        </w:rPr>
      </w:pPr>
      <w:r w:rsidRPr="003158B3">
        <w:rPr>
          <w:rFonts w:cstheme="minorHAnsi"/>
        </w:rPr>
        <w:t>From its definition, heat satisfies several fundamental properties:</w:t>
      </w:r>
    </w:p>
    <w:p w14:paraId="7ED89649" w14:textId="77777777" w:rsidR="009D7B82" w:rsidRPr="009D7B82" w:rsidRDefault="009D7B82" w:rsidP="009D7B82">
      <w:pPr>
        <w:pStyle w:val="ListParagraph"/>
        <w:numPr>
          <w:ilvl w:val="0"/>
          <w:numId w:val="3"/>
        </w:numPr>
        <w:rPr>
          <w:rFonts w:cstheme="minorHAnsi"/>
        </w:rPr>
      </w:pPr>
      <w:r w:rsidRPr="009D7B82">
        <w:rPr>
          <w:rFonts w:cstheme="minorHAnsi"/>
          <w:b/>
          <w:bCs/>
        </w:rPr>
        <w:t>Non-negativity</w:t>
      </w:r>
    </w:p>
    <w:p w14:paraId="560A5DF0" w14:textId="6AED4081" w:rsidR="009D7B82" w:rsidRPr="009D7B82" w:rsidRDefault="00A50210" w:rsidP="009D7B82">
      <w:pPr>
        <w:pStyle w:val="ListParagraph"/>
        <w:ind w:left="360"/>
        <w:rPr>
          <w:rFonts w:cstheme="minorHAnsi"/>
        </w:rPr>
      </w:pPr>
      <m:oMathPara>
        <m:oMath>
          <m:r>
            <w:rPr>
              <w:rFonts w:ascii="Cambria Math" w:eastAsiaTheme="minorEastAsia" w:hAnsi="Cambria Math" w:cstheme="minorHAnsi"/>
            </w:rPr>
            <m:t>κ</m:t>
          </m:r>
          <m:r>
            <w:rPr>
              <w:rFonts w:ascii="Cambria Math" w:hAnsi="Cambria Math" w:cstheme="minorHAnsi"/>
            </w:rPr>
            <m:t>(</m:t>
          </m:r>
          <m:r>
            <w:rPr>
              <w:rFonts w:ascii="Cambria Math" w:hAnsi="Cambria Math" w:cstheme="minorHAnsi"/>
            </w:rPr>
            <m:t>M</m:t>
          </m:r>
          <m:r>
            <w:rPr>
              <w:rFonts w:ascii="Cambria Math" w:hAnsi="Cambria Math" w:cstheme="minorHAnsi"/>
            </w:rPr>
            <m:t>)≥0</m:t>
          </m:r>
        </m:oMath>
      </m:oMathPara>
    </w:p>
    <w:p w14:paraId="66C2B4D9" w14:textId="77777777" w:rsidR="009D7B82" w:rsidRPr="009D7B82" w:rsidRDefault="009D7B82" w:rsidP="009D7B82">
      <w:pPr>
        <w:pStyle w:val="ListParagraph"/>
        <w:numPr>
          <w:ilvl w:val="0"/>
          <w:numId w:val="3"/>
        </w:numPr>
        <w:rPr>
          <w:rFonts w:cstheme="minorHAnsi"/>
        </w:rPr>
      </w:pPr>
      <w:r w:rsidRPr="009D7B82">
        <w:rPr>
          <w:rFonts w:cstheme="minorHAnsi"/>
          <w:b/>
          <w:bCs/>
        </w:rPr>
        <w:t>Null motion</w:t>
      </w:r>
    </w:p>
    <w:p w14:paraId="6E8474A9" w14:textId="74922396" w:rsidR="00182863" w:rsidRPr="00656C85" w:rsidRDefault="00A50210" w:rsidP="00C80812">
      <w:pPr>
        <w:pStyle w:val="ListParagraph"/>
        <w:ind w:left="360"/>
        <w:rPr>
          <w:rFonts w:eastAsiaTheme="minorEastAsia" w:cstheme="minorHAnsi"/>
        </w:rPr>
      </w:pPr>
      <m:oMathPara>
        <m:oMath>
          <m:r>
            <w:rPr>
              <w:rFonts w:ascii="Cambria Math" w:eastAsiaTheme="minorEastAsia" w:hAnsi="Cambria Math" w:cstheme="minorHAnsi"/>
            </w:rPr>
            <m:t>κ</m:t>
          </m:r>
          <m:r>
            <w:rPr>
              <w:rFonts w:ascii="Cambria Math" w:hAnsi="Cambria Math" w:cstheme="minorHAnsi"/>
            </w:rPr>
            <m:t>(</m:t>
          </m:r>
          <m:r>
            <w:rPr>
              <w:rFonts w:ascii="Cambria Math" w:hAnsi="Cambria Math" w:cstheme="minorHAnsi"/>
            </w:rPr>
            <m:t>∅)=0</m:t>
          </m:r>
        </m:oMath>
      </m:oMathPara>
    </w:p>
    <w:p w14:paraId="3D336453" w14:textId="6BE62523" w:rsidR="001071AA" w:rsidRPr="001071AA" w:rsidRDefault="009D7B82" w:rsidP="001071AA">
      <w:pPr>
        <w:pStyle w:val="ListParagraph"/>
        <w:numPr>
          <w:ilvl w:val="0"/>
          <w:numId w:val="3"/>
        </w:numPr>
        <w:rPr>
          <w:rFonts w:cstheme="minorHAnsi"/>
        </w:rPr>
      </w:pPr>
      <w:r w:rsidRPr="009D7B82">
        <w:rPr>
          <w:rFonts w:cstheme="minorHAnsi"/>
          <w:b/>
          <w:bCs/>
        </w:rPr>
        <w:t>Additivity</w:t>
      </w:r>
      <w:r w:rsidRPr="009D7B82">
        <w:rPr>
          <w:rFonts w:cstheme="minorHAnsi"/>
        </w:rPr>
        <w:br/>
        <w:t xml:space="preserve">For disjoint collections </w:t>
      </w:r>
      <m:oMath>
        <m:sSub>
          <m:sSubPr>
            <m:ctrlPr>
              <w:rPr>
                <w:rFonts w:ascii="Cambria Math" w:eastAsiaTheme="minorEastAsia" w:hAnsi="Cambria Math" w:cstheme="minorHAnsi"/>
                <w:i/>
              </w:rPr>
            </m:ctrlPr>
          </m:sSubPr>
          <m:e>
            <m:r>
              <w:rPr>
                <w:rFonts w:ascii="Cambria Math" w:eastAsiaTheme="minorEastAsia" w:hAnsi="Cambria Math" w:cstheme="minorHAnsi"/>
              </w:rPr>
              <m:t>M</m:t>
            </m:r>
          </m:e>
          <m:sub>
            <m:r>
              <w:rPr>
                <w:rFonts w:ascii="Cambria Math" w:eastAsiaTheme="minorEastAsia" w:hAnsi="Cambria Math" w:cstheme="minorHAnsi"/>
              </w:rPr>
              <m:t>1</m:t>
            </m:r>
          </m:sub>
        </m:sSub>
        <m:r>
          <w:rPr>
            <w:rFonts w:ascii="Cambria Math" w:hAnsi="Cambria Math" w:cstheme="minorHAnsi"/>
          </w:rPr>
          <m:t xml:space="preserve"> </m:t>
        </m:r>
      </m:oMath>
      <w:r w:rsidRPr="009D7B82">
        <w:rPr>
          <w:rFonts w:cstheme="minorHAnsi"/>
        </w:rPr>
        <w:t xml:space="preserve">and </w:t>
      </w:r>
      <m:oMath>
        <m:sSub>
          <m:sSubPr>
            <m:ctrlPr>
              <w:rPr>
                <w:rFonts w:ascii="Cambria Math" w:hAnsi="Cambria Math" w:cstheme="minorHAnsi"/>
                <w:i/>
              </w:rPr>
            </m:ctrlPr>
          </m:sSubPr>
          <m:e>
            <m:r>
              <w:rPr>
                <w:rFonts w:ascii="Cambria Math" w:hAnsi="Cambria Math" w:cstheme="minorHAnsi"/>
              </w:rPr>
              <m:t>M</m:t>
            </m:r>
          </m:e>
          <m:sub>
            <m:r>
              <w:rPr>
                <w:rFonts w:ascii="Cambria Math" w:hAnsi="Cambria Math" w:cstheme="minorHAnsi"/>
              </w:rPr>
              <m:t>2</m:t>
            </m:r>
          </m:sub>
        </m:sSub>
      </m:oMath>
      <w:r w:rsidR="001071AA">
        <w:rPr>
          <w:rFonts w:cstheme="minorHAnsi"/>
        </w:rPr>
        <w:t>:</w:t>
      </w:r>
    </w:p>
    <w:p w14:paraId="44CCDE54" w14:textId="64761DBE" w:rsidR="009D7B82" w:rsidRPr="00656C85" w:rsidRDefault="00A50210" w:rsidP="009D7B82">
      <w:pPr>
        <w:pStyle w:val="ListParagraph"/>
        <w:ind w:left="360"/>
        <w:rPr>
          <w:rFonts w:eastAsiaTheme="minorEastAsia" w:cstheme="minorHAnsi"/>
          <w:iCs/>
        </w:rPr>
      </w:pPr>
      <m:oMathPara>
        <m:oMath>
          <m:r>
            <w:rPr>
              <w:rFonts w:ascii="Cambria Math" w:eastAsiaTheme="minorEastAsia" w:hAnsi="Cambria Math" w:cstheme="minorHAnsi"/>
            </w:rPr>
            <m:t>κ</m:t>
          </m:r>
          <m:r>
            <w:rPr>
              <w:rFonts w:ascii="Cambria Math" w:eastAsiaTheme="minorEastAsia" w:hAnsi="Cambria Math" w:cstheme="minorHAnsi"/>
            </w:rPr>
            <m:t>(</m:t>
          </m:r>
          <m:sSub>
            <m:sSubPr>
              <m:ctrlPr>
                <w:rPr>
                  <w:rFonts w:ascii="Cambria Math" w:eastAsiaTheme="minorEastAsia" w:hAnsi="Cambria Math" w:cstheme="minorHAnsi"/>
                  <w:i/>
                  <w:iCs/>
                </w:rPr>
              </m:ctrlPr>
            </m:sSubPr>
            <m:e>
              <m:r>
                <w:rPr>
                  <w:rFonts w:ascii="Cambria Math" w:eastAsiaTheme="minorEastAsia" w:hAnsi="Cambria Math" w:cstheme="minorHAnsi"/>
                </w:rPr>
                <m:t>M</m:t>
              </m:r>
            </m:e>
            <m:sub>
              <m:r>
                <w:rPr>
                  <w:rFonts w:ascii="Cambria Math" w:eastAsiaTheme="minorEastAsia" w:hAnsi="Cambria Math" w:cstheme="minorHAnsi"/>
                </w:rPr>
                <m:t>1</m:t>
              </m:r>
            </m:sub>
          </m:sSub>
          <m:r>
            <w:rPr>
              <w:rFonts w:ascii="Cambria Math" w:eastAsiaTheme="minorEastAsia" w:hAnsi="Cambria Math" w:cs="Cambria Math"/>
            </w:rPr>
            <m:t>∪</m:t>
          </m:r>
          <m:sSub>
            <m:sSubPr>
              <m:ctrlPr>
                <w:rPr>
                  <w:rFonts w:ascii="Cambria Math" w:eastAsiaTheme="minorEastAsia" w:hAnsi="Cambria Math" w:cstheme="minorHAnsi"/>
                  <w:i/>
                </w:rPr>
              </m:ctrlPr>
            </m:sSubPr>
            <m:e>
              <m:r>
                <w:rPr>
                  <w:rFonts w:ascii="Cambria Math" w:eastAsiaTheme="minorEastAsia" w:hAnsi="Cambria Math" w:cstheme="minorHAnsi"/>
                </w:rPr>
                <m:t>M</m:t>
              </m:r>
            </m:e>
            <m:sub>
              <m:r>
                <w:rPr>
                  <w:rFonts w:ascii="Cambria Math" w:eastAsiaTheme="minorEastAsia" w:hAnsi="Cambria Math" w:cstheme="minorHAnsi"/>
                </w:rPr>
                <m:t>2</m:t>
              </m:r>
            </m:sub>
          </m:sSub>
          <m:r>
            <w:rPr>
              <w:rFonts w:ascii="Cambria Math" w:eastAsiaTheme="minorEastAsia" w:hAnsi="Cambria Math" w:cstheme="minorHAnsi"/>
            </w:rPr>
            <m:t>)</m:t>
          </m:r>
          <m:r>
            <w:rPr>
              <w:rFonts w:ascii="Cambria Math" w:eastAsiaTheme="minorEastAsia" w:hAnsi="Cambria Math" w:cstheme="minorHAnsi"/>
            </w:rPr>
            <m:t>=</m:t>
          </m:r>
          <m:r>
            <w:rPr>
              <w:rFonts w:ascii="Cambria Math" w:eastAsiaTheme="minorEastAsia" w:hAnsi="Cambria Math" w:cstheme="minorHAnsi"/>
            </w:rPr>
            <m:t>κ</m:t>
          </m:r>
          <m:r>
            <w:rPr>
              <w:rFonts w:ascii="Cambria Math" w:eastAsiaTheme="minorEastAsia" w:hAnsi="Cambria Math" w:cstheme="minorHAnsi"/>
            </w:rPr>
            <m:t>(</m:t>
          </m:r>
          <m:sSub>
            <m:sSubPr>
              <m:ctrlPr>
                <w:rPr>
                  <w:rFonts w:ascii="Cambria Math" w:eastAsiaTheme="minorEastAsia" w:hAnsi="Cambria Math" w:cstheme="minorHAnsi"/>
                  <w:i/>
                </w:rPr>
              </m:ctrlPr>
            </m:sSubPr>
            <m:e>
              <m:r>
                <w:rPr>
                  <w:rFonts w:ascii="Cambria Math" w:eastAsiaTheme="minorEastAsia" w:hAnsi="Cambria Math" w:cstheme="minorHAnsi"/>
                </w:rPr>
                <m:t>M</m:t>
              </m:r>
            </m:e>
            <m:sub>
              <m:r>
                <w:rPr>
                  <w:rFonts w:ascii="Cambria Math" w:eastAsiaTheme="minorEastAsia" w:hAnsi="Cambria Math" w:cstheme="minorHAnsi"/>
                </w:rPr>
                <m:t>1</m:t>
              </m:r>
            </m:sub>
          </m:sSub>
          <m:r>
            <w:rPr>
              <w:rFonts w:ascii="Cambria Math" w:eastAsiaTheme="minorEastAsia" w:hAnsi="Cambria Math" w:cstheme="minorHAnsi"/>
            </w:rPr>
            <m:t>)+</m:t>
          </m:r>
          <m:r>
            <w:rPr>
              <w:rFonts w:ascii="Cambria Math" w:eastAsiaTheme="minorEastAsia" w:hAnsi="Cambria Math" w:cstheme="minorHAnsi"/>
            </w:rPr>
            <m:t>κ</m:t>
          </m:r>
          <m:r>
            <w:rPr>
              <w:rFonts w:ascii="Cambria Math" w:eastAsiaTheme="minorEastAsia" w:hAnsi="Cambria Math" w:cstheme="minorHAnsi"/>
            </w:rPr>
            <m:t>(</m:t>
          </m:r>
          <m:sSub>
            <m:sSubPr>
              <m:ctrlPr>
                <w:rPr>
                  <w:rFonts w:ascii="Cambria Math" w:eastAsiaTheme="minorEastAsia" w:hAnsi="Cambria Math" w:cstheme="minorHAnsi"/>
                  <w:i/>
                </w:rPr>
              </m:ctrlPr>
            </m:sSubPr>
            <m:e>
              <m:r>
                <w:rPr>
                  <w:rFonts w:ascii="Cambria Math" w:eastAsiaTheme="minorEastAsia" w:hAnsi="Cambria Math" w:cstheme="minorHAnsi"/>
                </w:rPr>
                <m:t>M</m:t>
              </m:r>
            </m:e>
            <m:sub>
              <m:r>
                <w:rPr>
                  <w:rFonts w:ascii="Cambria Math" w:eastAsiaTheme="minorEastAsia" w:hAnsi="Cambria Math" w:cstheme="minorHAnsi"/>
                </w:rPr>
                <m:t>2</m:t>
              </m:r>
            </m:sub>
          </m:sSub>
          <m:r>
            <w:rPr>
              <w:rFonts w:ascii="Cambria Math" w:eastAsiaTheme="minorEastAsia" w:hAnsi="Cambria Math" w:cstheme="minorHAnsi"/>
            </w:rPr>
            <m:t>)</m:t>
          </m:r>
        </m:oMath>
      </m:oMathPara>
    </w:p>
    <w:p w14:paraId="68663B82" w14:textId="77777777" w:rsidR="001071AA" w:rsidRPr="00182863" w:rsidRDefault="001071AA" w:rsidP="009D7B82">
      <w:pPr>
        <w:pStyle w:val="ListParagraph"/>
        <w:ind w:left="360"/>
        <w:rPr>
          <w:rFonts w:eastAsiaTheme="minorEastAsia" w:cstheme="minorHAnsi"/>
          <w:iCs/>
        </w:rPr>
      </w:pPr>
    </w:p>
    <w:p w14:paraId="027A0DAB" w14:textId="189F0132" w:rsidR="009D7B82" w:rsidRPr="00D66DD5" w:rsidRDefault="009D7B82" w:rsidP="00D66DD5">
      <w:pPr>
        <w:rPr>
          <w:rFonts w:cstheme="minorHAnsi"/>
        </w:rPr>
      </w:pPr>
      <w:r w:rsidRPr="00D66DD5">
        <w:rPr>
          <w:rFonts w:cstheme="minorHAnsi"/>
        </w:rPr>
        <w:t>These properties establish heat as a measure-like quantity, but without any implication of direction, flow, or conservation across time. Additivity expresses only that magnitudes combine; it does not imply interaction, transfer, or causation.</w:t>
      </w:r>
    </w:p>
    <w:p w14:paraId="3094C0F3" w14:textId="77777777" w:rsidR="00303533" w:rsidRPr="009D7B82" w:rsidRDefault="00303533" w:rsidP="00D66DD5">
      <w:pPr>
        <w:pStyle w:val="ListParagraph"/>
        <w:ind w:left="360"/>
        <w:rPr>
          <w:rFonts w:cstheme="minorHAnsi"/>
        </w:rPr>
      </w:pPr>
    </w:p>
    <w:p w14:paraId="1F6B01BC" w14:textId="77777777" w:rsidR="009D7B82" w:rsidRPr="00D66DD5" w:rsidRDefault="009D7B82" w:rsidP="00D66DD5">
      <w:pPr>
        <w:rPr>
          <w:rFonts w:cstheme="minorHAnsi"/>
          <w:b/>
          <w:bCs/>
        </w:rPr>
      </w:pPr>
      <w:r w:rsidRPr="00D66DD5">
        <w:rPr>
          <w:rFonts w:cstheme="minorHAnsi"/>
          <w:b/>
          <w:bCs/>
        </w:rPr>
        <w:t>3.4 Non-Causality of Heat</w:t>
      </w:r>
    </w:p>
    <w:p w14:paraId="672E4E02" w14:textId="77777777" w:rsidR="009D7B82" w:rsidRPr="00D66DD5" w:rsidRDefault="009D7B82" w:rsidP="00D66DD5">
      <w:pPr>
        <w:rPr>
          <w:rFonts w:cstheme="minorHAnsi"/>
        </w:rPr>
      </w:pPr>
      <w:r w:rsidRPr="00D66DD5">
        <w:rPr>
          <w:rFonts w:cstheme="minorHAnsi"/>
        </w:rPr>
        <w:t xml:space="preserve">It is critical to emphasize that heat, as defined here, is </w:t>
      </w:r>
      <w:r w:rsidRPr="00D66DD5">
        <w:rPr>
          <w:rFonts w:cstheme="minorHAnsi"/>
          <w:b/>
          <w:bCs/>
        </w:rPr>
        <w:t>non-causal</w:t>
      </w:r>
      <w:r w:rsidRPr="00D66DD5">
        <w:rPr>
          <w:rFonts w:cstheme="minorHAnsi"/>
        </w:rPr>
        <w:t>. Although heat may be decomposed, grouped, or counted, it does not encode preference, bias, or influence. There is no distinction between increase and decrease, source and sink, or before and after. Heat does not flow; it accumulates. Flow, bias, and causal asymmetry arise only with the introduction of polarity.</w:t>
      </w:r>
    </w:p>
    <w:p w14:paraId="767382DB" w14:textId="3AFFFF83" w:rsidR="009D7B82" w:rsidRPr="00D66DD5" w:rsidRDefault="009D7B82" w:rsidP="00D66DD5">
      <w:pPr>
        <w:rPr>
          <w:rFonts w:cstheme="minorHAnsi"/>
        </w:rPr>
      </w:pPr>
      <w:r w:rsidRPr="00D66DD5">
        <w:rPr>
          <w:rFonts w:cstheme="minorHAnsi"/>
        </w:rPr>
        <w:t>This restriction is not a limitation but a necessity. By preventing causation from entering at the level of heat, the Motion Calend</w:t>
      </w:r>
      <w:r w:rsidR="00144CEE">
        <w:rPr>
          <w:rFonts w:cstheme="minorHAnsi"/>
        </w:rPr>
        <w:t>a</w:t>
      </w:r>
      <w:r w:rsidRPr="00D66DD5">
        <w:rPr>
          <w:rFonts w:cstheme="minorHAnsi"/>
        </w:rPr>
        <w:t>r ensures that directional and relational structure emerges explicitly and only where it is formally introduced.</w:t>
      </w:r>
    </w:p>
    <w:p w14:paraId="70B0D0AA" w14:textId="77777777" w:rsidR="00303533" w:rsidRPr="009D7B82" w:rsidRDefault="00303533" w:rsidP="00D66DD5">
      <w:pPr>
        <w:pStyle w:val="ListParagraph"/>
        <w:ind w:left="360"/>
        <w:rPr>
          <w:rFonts w:cstheme="minorHAnsi"/>
        </w:rPr>
      </w:pPr>
    </w:p>
    <w:p w14:paraId="48700D7C" w14:textId="77777777" w:rsidR="009D7B82" w:rsidRPr="00D66DD5" w:rsidRDefault="009D7B82" w:rsidP="00D66DD5">
      <w:pPr>
        <w:rPr>
          <w:rFonts w:cstheme="minorHAnsi"/>
          <w:b/>
          <w:bCs/>
        </w:rPr>
      </w:pPr>
      <w:r w:rsidRPr="00D66DD5">
        <w:rPr>
          <w:rFonts w:cstheme="minorHAnsi"/>
          <w:b/>
          <w:bCs/>
        </w:rPr>
        <w:t>3.5 Heat as the Foundation of Higher Motion Functions</w:t>
      </w:r>
    </w:p>
    <w:p w14:paraId="0DC226B1" w14:textId="77777777" w:rsidR="009D7B82" w:rsidRPr="00D66DD5" w:rsidRDefault="009D7B82" w:rsidP="00D66DD5">
      <w:pPr>
        <w:rPr>
          <w:rFonts w:cstheme="minorHAnsi"/>
        </w:rPr>
      </w:pPr>
      <w:r w:rsidRPr="00D66DD5">
        <w:rPr>
          <w:rFonts w:cstheme="minorHAnsi"/>
        </w:rPr>
        <w:t>All higher motion functions—Polarity, Existence, Righteousness, Order, and Movement—require heat as their substrate. Without magnitude, there can be no opposition, no persistence, no constraint, no regulation, and no direction. Heat provides the quantitative foundation upon which all structured motion is constructed.</w:t>
      </w:r>
    </w:p>
    <w:p w14:paraId="6C530334" w14:textId="77777777" w:rsidR="009D7B82" w:rsidRDefault="009D7B82" w:rsidP="00D66DD5">
      <w:pPr>
        <w:rPr>
          <w:rFonts w:cstheme="minorHAnsi"/>
        </w:rPr>
      </w:pPr>
      <w:r w:rsidRPr="00D66DD5">
        <w:rPr>
          <w:rFonts w:cstheme="minorHAnsi"/>
        </w:rPr>
        <w:lastRenderedPageBreak/>
        <w:t>The following section develops the algebra of heat in greater detail, examining its compositional behavior and formal limits, before transitioning to the emergence of polarity as the first directional motion function.</w:t>
      </w:r>
    </w:p>
    <w:p w14:paraId="66958219" w14:textId="77777777" w:rsidR="00017AE5" w:rsidRDefault="00017AE5" w:rsidP="00D66DD5">
      <w:pPr>
        <w:rPr>
          <w:rFonts w:cstheme="minorHAnsi"/>
        </w:rPr>
      </w:pPr>
    </w:p>
    <w:p w14:paraId="190A8DC6" w14:textId="77777777" w:rsidR="00D66DD5" w:rsidRPr="00D66DD5" w:rsidRDefault="00D66DD5" w:rsidP="00017AE5">
      <w:pPr>
        <w:rPr>
          <w:rFonts w:cstheme="minorHAnsi"/>
          <w:b/>
          <w:bCs/>
        </w:rPr>
      </w:pPr>
      <w:r w:rsidRPr="00D66DD5">
        <w:rPr>
          <w:rFonts w:cstheme="minorHAnsi"/>
          <w:b/>
          <w:bCs/>
        </w:rPr>
        <w:t>3.6 Algebra of Heat</w:t>
      </w:r>
    </w:p>
    <w:p w14:paraId="51C2924B" w14:textId="502B628E" w:rsidR="00017AE5" w:rsidRDefault="00017AE5" w:rsidP="00017AE5">
      <w:pPr>
        <w:rPr>
          <w:rFonts w:cstheme="minorHAnsi"/>
        </w:rPr>
      </w:pPr>
      <w:r w:rsidRPr="00017AE5">
        <w:rPr>
          <w:rFonts w:cstheme="minorHAnsi"/>
        </w:rPr>
        <w:t>This section formalizes the compositional and algebraic behavior of heat magnitude. The goal is to specify exactly what operations are valid at the heat level, and to rule out any operations that would implicitly introduce direction, causality, persistence, or information.</w:t>
      </w:r>
    </w:p>
    <w:p w14:paraId="1DC4E26E" w14:textId="77777777" w:rsidR="00C80812" w:rsidRPr="00017AE5" w:rsidRDefault="00C80812" w:rsidP="00017AE5">
      <w:pPr>
        <w:rPr>
          <w:rFonts w:cstheme="minorHAnsi"/>
        </w:rPr>
      </w:pPr>
    </w:p>
    <w:p w14:paraId="1F17DC24" w14:textId="77777777" w:rsidR="00017AE5" w:rsidRPr="00017AE5" w:rsidRDefault="00017AE5" w:rsidP="00017AE5">
      <w:pPr>
        <w:rPr>
          <w:rFonts w:cstheme="minorHAnsi"/>
          <w:b/>
          <w:bCs/>
        </w:rPr>
      </w:pPr>
      <w:r w:rsidRPr="00017AE5">
        <w:rPr>
          <w:rFonts w:cstheme="minorHAnsi"/>
          <w:b/>
          <w:bCs/>
        </w:rPr>
        <w:t>3.6.1 Heat Magnitude Space</w:t>
      </w:r>
    </w:p>
    <w:p w14:paraId="71650753" w14:textId="77777777" w:rsidR="00017AE5" w:rsidRPr="00017AE5" w:rsidRDefault="00017AE5" w:rsidP="00017AE5">
      <w:pPr>
        <w:rPr>
          <w:rFonts w:cstheme="minorHAnsi"/>
        </w:rPr>
      </w:pPr>
      <w:r w:rsidRPr="00017AE5">
        <w:rPr>
          <w:rFonts w:cstheme="minorHAnsi"/>
        </w:rPr>
        <w:t>Heat magnitude takes values in the non-negative reals:</w:t>
      </w:r>
    </w:p>
    <w:p w14:paraId="0E8BEC12" w14:textId="63178921" w:rsidR="00D66DD5" w:rsidRPr="00656C85" w:rsidRDefault="00C80812" w:rsidP="00D66DD5">
      <w:pPr>
        <w:rPr>
          <w:rFonts w:eastAsiaTheme="minorEastAsia" w:cstheme="minorHAnsi"/>
        </w:rPr>
      </w:pPr>
      <m:oMathPara>
        <m:oMath>
          <m:r>
            <w:rPr>
              <w:rFonts w:ascii="Cambria Math" w:eastAsiaTheme="minorEastAsia" w:hAnsi="Cambria Math" w:cstheme="minorHAnsi"/>
            </w:rPr>
            <m:t>κ</m:t>
          </m:r>
          <m:r>
            <w:rPr>
              <w:rFonts w:ascii="Cambria Math" w:hAnsi="Cambria Math" w:cstheme="minorHAnsi"/>
            </w:rPr>
            <m:t>(M)</m:t>
          </m:r>
          <m:r>
            <w:rPr>
              <w:rFonts w:ascii="Cambria Math" w:hAnsi="Cambria Math" w:cstheme="minorHAnsi"/>
            </w:rPr>
            <m:t>∈</m:t>
          </m:r>
          <m:sSub>
            <m:sSubPr>
              <m:ctrlPr>
                <w:rPr>
                  <w:rFonts w:ascii="Cambria Math" w:hAnsi="Cambria Math" w:cstheme="minorHAnsi"/>
                  <w:i/>
                </w:rPr>
              </m:ctrlPr>
            </m:sSubPr>
            <m:e>
              <m:r>
                <m:rPr>
                  <m:scr m:val="double-struck"/>
                </m:rPr>
                <w:rPr>
                  <w:rFonts w:ascii="Cambria Math" w:hAnsi="Cambria Math" w:cstheme="minorHAnsi"/>
                </w:rPr>
                <m:t>R</m:t>
              </m:r>
            </m:e>
            <m:sub>
              <m:r>
                <w:rPr>
                  <w:rFonts w:ascii="Cambria Math" w:hAnsi="Cambria Math" w:cstheme="minorHAnsi"/>
                </w:rPr>
                <m:t>≥0</m:t>
              </m:r>
            </m:sub>
          </m:sSub>
        </m:oMath>
      </m:oMathPara>
    </w:p>
    <w:p w14:paraId="15ED11A7" w14:textId="7F163838" w:rsidR="00017AE5" w:rsidRDefault="00017AE5" w:rsidP="00D66DD5">
      <w:pPr>
        <w:rPr>
          <w:rFonts w:cstheme="minorHAnsi"/>
        </w:rPr>
      </w:pPr>
      <w:r w:rsidRPr="00017AE5">
        <w:rPr>
          <w:rFonts w:cstheme="minorHAnsi"/>
        </w:rPr>
        <w:t>and in the normalized unit-count form:</w:t>
      </w:r>
    </w:p>
    <w:p w14:paraId="594C402D" w14:textId="6478C438" w:rsidR="00017AE5" w:rsidRPr="00656C85" w:rsidRDefault="00C80812" w:rsidP="00D66DD5">
      <w:pPr>
        <w:rPr>
          <w:rFonts w:eastAsiaTheme="minorEastAsia" w:cstheme="minorHAnsi"/>
        </w:rPr>
      </w:pPr>
      <m:oMathPara>
        <m:oMath>
          <m:r>
            <w:rPr>
              <w:rFonts w:ascii="Cambria Math" w:eastAsiaTheme="minorEastAsia" w:hAnsi="Cambria Math" w:cstheme="minorHAnsi"/>
            </w:rPr>
            <m:t>κ</m:t>
          </m:r>
          <m:d>
            <m:dPr>
              <m:ctrlPr>
                <w:rPr>
                  <w:rFonts w:ascii="Cambria Math" w:hAnsi="Cambria Math" w:cstheme="minorHAnsi"/>
                  <w:i/>
                </w:rPr>
              </m:ctrlPr>
            </m:dPr>
            <m:e>
              <m:r>
                <w:rPr>
                  <w:rFonts w:ascii="Cambria Math" w:hAnsi="Cambria Math" w:cstheme="minorHAnsi"/>
                </w:rPr>
                <m:t>M</m:t>
              </m:r>
            </m:e>
          </m:d>
          <m:r>
            <w:rPr>
              <w:rFonts w:ascii="Cambria Math" w:hAnsi="Cambria Math" w:cstheme="minorHAnsi"/>
            </w:rPr>
            <m:t>=|M|k</m:t>
          </m:r>
        </m:oMath>
      </m:oMathPara>
    </w:p>
    <w:p w14:paraId="14BEE640" w14:textId="256C1C6B" w:rsidR="00C80812" w:rsidRDefault="00017AE5" w:rsidP="00D66DD5">
      <w:pPr>
        <w:rPr>
          <w:rFonts w:eastAsiaTheme="minorEastAsia" w:cstheme="minorHAnsi"/>
        </w:rPr>
      </w:pPr>
      <w:r w:rsidRPr="00017AE5">
        <w:rPr>
          <w:rFonts w:cstheme="minorHAnsi"/>
        </w:rPr>
        <w:t xml:space="preserve">where </w:t>
      </w:r>
      <m:oMath>
        <m:r>
          <w:rPr>
            <w:rFonts w:ascii="Cambria Math" w:hAnsi="Cambria Math" w:cstheme="minorHAnsi"/>
          </w:rPr>
          <m:t>k</m:t>
        </m:r>
      </m:oMath>
      <w:r w:rsidRPr="00017AE5">
        <w:rPr>
          <w:rFonts w:cstheme="minorHAnsi"/>
        </w:rPr>
        <w:t xml:space="preserve"> is the heat constant and</w:t>
      </w:r>
      <w:r>
        <w:rPr>
          <w:rFonts w:cstheme="minorHAnsi"/>
        </w:rPr>
        <w:t xml:space="preserve"> </w:t>
      </w:r>
      <m:oMath>
        <m:d>
          <m:dPr>
            <m:begChr m:val="|"/>
            <m:endChr m:val="|"/>
            <m:ctrlPr>
              <w:rPr>
                <w:rFonts w:ascii="Cambria Math" w:hAnsi="Cambria Math" w:cstheme="minorHAnsi"/>
                <w:i/>
              </w:rPr>
            </m:ctrlPr>
          </m:dPr>
          <m:e>
            <m:r>
              <w:rPr>
                <w:rFonts w:ascii="Cambria Math" w:hAnsi="Cambria Math" w:cstheme="minorHAnsi"/>
              </w:rPr>
              <m:t>M</m:t>
            </m:r>
          </m:e>
        </m:d>
        <m:r>
          <w:rPr>
            <w:rFonts w:ascii="Cambria Math" w:hAnsi="Cambria Math" w:cstheme="minorHAnsi"/>
          </w:rPr>
          <m:t>∈</m:t>
        </m:r>
        <m:r>
          <m:rPr>
            <m:scr m:val="double-struck"/>
          </m:rPr>
          <w:rPr>
            <w:rFonts w:ascii="Cambria Math" w:hAnsi="Cambria Math" w:cstheme="minorHAnsi"/>
          </w:rPr>
          <m:t xml:space="preserve">N </m:t>
        </m:r>
      </m:oMath>
      <w:r>
        <w:rPr>
          <w:rFonts w:eastAsiaTheme="minorEastAsia" w:cstheme="minorHAnsi"/>
        </w:rPr>
        <w:t>is the heat index.</w:t>
      </w:r>
    </w:p>
    <w:p w14:paraId="6A727406" w14:textId="77777777" w:rsidR="00ED42CF" w:rsidRDefault="00ED42CF" w:rsidP="00D66DD5">
      <w:pPr>
        <w:rPr>
          <w:rFonts w:eastAsiaTheme="minorEastAsia" w:cstheme="minorHAnsi"/>
        </w:rPr>
      </w:pPr>
    </w:p>
    <w:p w14:paraId="1006CA44" w14:textId="77777777" w:rsidR="00017AE5" w:rsidRPr="00017AE5" w:rsidRDefault="00017AE5" w:rsidP="00017AE5">
      <w:pPr>
        <w:rPr>
          <w:rFonts w:cstheme="minorHAnsi"/>
          <w:b/>
          <w:bCs/>
        </w:rPr>
      </w:pPr>
      <w:r w:rsidRPr="00017AE5">
        <w:rPr>
          <w:rFonts w:cstheme="minorHAnsi"/>
          <w:b/>
          <w:bCs/>
        </w:rPr>
        <w:t>3.6.2 Composition by Union</w:t>
      </w:r>
    </w:p>
    <w:p w14:paraId="6F8A51F1" w14:textId="6DC9F432" w:rsidR="00017AE5" w:rsidRDefault="00017AE5" w:rsidP="00017AE5">
      <w:pPr>
        <w:rPr>
          <w:rFonts w:eastAsiaTheme="minorEastAsia" w:cstheme="minorHAnsi"/>
        </w:rPr>
      </w:pPr>
      <w:r w:rsidRPr="00017AE5">
        <w:rPr>
          <w:rFonts w:cstheme="minorHAnsi"/>
        </w:rPr>
        <w:t>Let</w:t>
      </w:r>
      <w:r>
        <w:rPr>
          <w:rFonts w:cstheme="minorHAnsi"/>
        </w:rPr>
        <w:t xml:space="preserve"> </w:t>
      </w:r>
      <m:oMath>
        <m:sSub>
          <m:sSubPr>
            <m:ctrlPr>
              <w:rPr>
                <w:rFonts w:ascii="Cambria Math" w:eastAsiaTheme="minorEastAsia" w:hAnsi="Cambria Math" w:cstheme="minorHAnsi"/>
                <w:i/>
                <w:iCs/>
              </w:rPr>
            </m:ctrlPr>
          </m:sSubPr>
          <m:e>
            <m:r>
              <w:rPr>
                <w:rFonts w:ascii="Cambria Math" w:eastAsiaTheme="minorEastAsia" w:hAnsi="Cambria Math" w:cstheme="minorHAnsi"/>
              </w:rPr>
              <m:t>M</m:t>
            </m:r>
          </m:e>
          <m:sub>
            <m:r>
              <w:rPr>
                <w:rFonts w:ascii="Cambria Math" w:eastAsiaTheme="minorEastAsia" w:hAnsi="Cambria Math" w:cstheme="minorHAnsi"/>
              </w:rPr>
              <m:t>1</m:t>
            </m:r>
          </m:sub>
        </m:sSub>
      </m:oMath>
      <w:r>
        <w:rPr>
          <w:rFonts w:eastAsiaTheme="minorEastAsia" w:cstheme="minorHAnsi"/>
          <w:iCs/>
        </w:rPr>
        <w:t xml:space="preserve"> and </w:t>
      </w:r>
      <m:oMath>
        <m:sSub>
          <m:sSubPr>
            <m:ctrlPr>
              <w:rPr>
                <w:rFonts w:ascii="Cambria Math" w:eastAsiaTheme="minorEastAsia" w:hAnsi="Cambria Math" w:cstheme="minorHAnsi"/>
                <w:i/>
              </w:rPr>
            </m:ctrlPr>
          </m:sSubPr>
          <m:e>
            <m:r>
              <w:rPr>
                <w:rFonts w:ascii="Cambria Math" w:eastAsiaTheme="minorEastAsia" w:hAnsi="Cambria Math" w:cstheme="minorHAnsi"/>
              </w:rPr>
              <m:t>M</m:t>
            </m:r>
          </m:e>
          <m:sub>
            <m:r>
              <w:rPr>
                <w:rFonts w:ascii="Cambria Math" w:eastAsiaTheme="minorEastAsia" w:hAnsi="Cambria Math" w:cstheme="minorHAnsi"/>
              </w:rPr>
              <m:t>2</m:t>
            </m:r>
          </m:sub>
        </m:sSub>
      </m:oMath>
      <w:r w:rsidR="00C80812">
        <w:rPr>
          <w:rFonts w:eastAsiaTheme="minorEastAsia" w:cstheme="minorHAnsi"/>
        </w:rPr>
        <w:t xml:space="preserve"> </w:t>
      </w:r>
      <w:r w:rsidR="00C80812" w:rsidRPr="00C80812">
        <w:rPr>
          <w:rFonts w:eastAsiaTheme="minorEastAsia" w:cstheme="minorHAnsi"/>
        </w:rPr>
        <w:t>be disjoint motion substrates. Composition of substrates is given by union:</w:t>
      </w:r>
    </w:p>
    <w:p w14:paraId="5FE50EE9" w14:textId="240FE5A6" w:rsidR="00C80812" w:rsidRPr="00017AE5" w:rsidRDefault="00C80812" w:rsidP="00017AE5">
      <w:pPr>
        <w:rPr>
          <w:rFonts w:cstheme="minorHAnsi"/>
        </w:rPr>
      </w:pPr>
      <m:oMathPara>
        <m:oMath>
          <m:sSub>
            <m:sSubPr>
              <m:ctrlPr>
                <w:rPr>
                  <w:rFonts w:ascii="Cambria Math" w:eastAsiaTheme="minorEastAsia" w:hAnsi="Cambria Math" w:cstheme="minorHAnsi"/>
                  <w:i/>
                  <w:iCs/>
                </w:rPr>
              </m:ctrlPr>
            </m:sSubPr>
            <m:e>
              <m:r>
                <w:rPr>
                  <w:rFonts w:ascii="Cambria Math" w:eastAsiaTheme="minorEastAsia" w:hAnsi="Cambria Math" w:cstheme="minorHAnsi"/>
                </w:rPr>
                <m:t>M</m:t>
              </m:r>
            </m:e>
            <m:sub>
              <m:r>
                <w:rPr>
                  <w:rFonts w:ascii="Cambria Math" w:eastAsiaTheme="minorEastAsia" w:hAnsi="Cambria Math" w:cstheme="minorHAnsi"/>
                </w:rPr>
                <m:t>1</m:t>
              </m:r>
            </m:sub>
          </m:sSub>
          <m:r>
            <w:rPr>
              <w:rFonts w:ascii="Cambria Math" w:eastAsiaTheme="minorEastAsia" w:hAnsi="Cambria Math" w:cstheme="minorHAnsi"/>
            </w:rPr>
            <m:t>⊕</m:t>
          </m:r>
          <m:sSub>
            <m:sSubPr>
              <m:ctrlPr>
                <w:rPr>
                  <w:rFonts w:ascii="Cambria Math" w:eastAsiaTheme="minorEastAsia" w:hAnsi="Cambria Math" w:cstheme="minorHAnsi"/>
                  <w:i/>
                </w:rPr>
              </m:ctrlPr>
            </m:sSubPr>
            <m:e>
              <m:r>
                <w:rPr>
                  <w:rFonts w:ascii="Cambria Math" w:eastAsiaTheme="minorEastAsia" w:hAnsi="Cambria Math" w:cstheme="minorHAnsi"/>
                </w:rPr>
                <m:t>M</m:t>
              </m:r>
            </m:e>
            <m:sub>
              <m:r>
                <w:rPr>
                  <w:rFonts w:ascii="Cambria Math" w:eastAsiaTheme="minorEastAsia" w:hAnsi="Cambria Math" w:cstheme="minorHAnsi"/>
                </w:rPr>
                <m:t>2</m:t>
              </m:r>
            </m:sub>
          </m:sSub>
          <m:r>
            <w:rPr>
              <w:rFonts w:ascii="Cambria Math" w:eastAsiaTheme="minorEastAsia" w:hAnsi="Cambria Math" w:cstheme="minorHAnsi"/>
            </w:rPr>
            <m:t>:=</m:t>
          </m:r>
          <m:sSub>
            <m:sSubPr>
              <m:ctrlPr>
                <w:rPr>
                  <w:rFonts w:ascii="Cambria Math" w:eastAsiaTheme="minorEastAsia" w:hAnsi="Cambria Math" w:cstheme="minorHAnsi"/>
                  <w:i/>
                  <w:iCs/>
                </w:rPr>
              </m:ctrlPr>
            </m:sSubPr>
            <m:e>
              <m:r>
                <w:rPr>
                  <w:rFonts w:ascii="Cambria Math" w:eastAsiaTheme="minorEastAsia" w:hAnsi="Cambria Math" w:cstheme="minorHAnsi"/>
                </w:rPr>
                <m:t>M</m:t>
              </m:r>
            </m:e>
            <m:sub>
              <m:r>
                <w:rPr>
                  <w:rFonts w:ascii="Cambria Math" w:eastAsiaTheme="minorEastAsia" w:hAnsi="Cambria Math" w:cstheme="minorHAnsi"/>
                </w:rPr>
                <m:t>1</m:t>
              </m:r>
            </m:sub>
          </m:sSub>
          <m:r>
            <w:rPr>
              <w:rFonts w:ascii="Cambria Math" w:eastAsiaTheme="minorEastAsia" w:hAnsi="Cambria Math" w:cstheme="minorHAnsi"/>
            </w:rPr>
            <m:t>∪</m:t>
          </m:r>
          <m:sSub>
            <m:sSubPr>
              <m:ctrlPr>
                <w:rPr>
                  <w:rFonts w:ascii="Cambria Math" w:eastAsiaTheme="minorEastAsia" w:hAnsi="Cambria Math" w:cstheme="minorHAnsi"/>
                  <w:i/>
                </w:rPr>
              </m:ctrlPr>
            </m:sSubPr>
            <m:e>
              <m:r>
                <w:rPr>
                  <w:rFonts w:ascii="Cambria Math" w:eastAsiaTheme="minorEastAsia" w:hAnsi="Cambria Math" w:cstheme="minorHAnsi"/>
                </w:rPr>
                <m:t>M</m:t>
              </m:r>
            </m:e>
            <m:sub>
              <m:r>
                <w:rPr>
                  <w:rFonts w:ascii="Cambria Math" w:eastAsiaTheme="minorEastAsia" w:hAnsi="Cambria Math" w:cstheme="minorHAnsi"/>
                </w:rPr>
                <m:t>2</m:t>
              </m:r>
            </m:sub>
          </m:sSub>
        </m:oMath>
      </m:oMathPara>
    </w:p>
    <w:p w14:paraId="78856B53" w14:textId="4A45A1B5" w:rsidR="00017AE5" w:rsidRDefault="00C80812" w:rsidP="00D66DD5">
      <w:pPr>
        <w:rPr>
          <w:rFonts w:cstheme="minorHAnsi"/>
        </w:rPr>
      </w:pPr>
      <w:r w:rsidRPr="00C80812">
        <w:rPr>
          <w:rFonts w:cstheme="minorHAnsi"/>
        </w:rPr>
        <w:t>Heat is additive under this composition:</w:t>
      </w:r>
    </w:p>
    <w:p w14:paraId="0F80254B" w14:textId="090FBBED" w:rsidR="00C80812" w:rsidRPr="00656C85" w:rsidRDefault="00C80812" w:rsidP="00D66DD5">
      <w:pPr>
        <w:rPr>
          <w:rFonts w:eastAsiaTheme="minorEastAsia" w:cstheme="minorHAnsi"/>
          <w:iCs/>
        </w:rPr>
      </w:pPr>
      <w:bookmarkStart w:id="0" w:name="_Hlk218506300"/>
      <m:oMathPara>
        <m:oMath>
          <m:r>
            <w:rPr>
              <w:rFonts w:ascii="Cambria Math" w:eastAsiaTheme="minorEastAsia" w:hAnsi="Cambria Math" w:cstheme="minorHAnsi"/>
            </w:rPr>
            <m:t>κ</m:t>
          </m:r>
          <w:bookmarkEnd w:id="0"/>
          <m:d>
            <m:dPr>
              <m:ctrlPr>
                <w:rPr>
                  <w:rFonts w:ascii="Cambria Math" w:hAnsi="Cambria Math" w:cstheme="minorHAnsi"/>
                  <w:i/>
                </w:rPr>
              </m:ctrlPr>
            </m:dPr>
            <m:e>
              <m:sSub>
                <m:sSubPr>
                  <m:ctrlPr>
                    <w:rPr>
                      <w:rFonts w:ascii="Cambria Math" w:eastAsiaTheme="minorEastAsia" w:hAnsi="Cambria Math" w:cstheme="minorHAnsi"/>
                      <w:i/>
                      <w:iCs/>
                    </w:rPr>
                  </m:ctrlPr>
                </m:sSubPr>
                <m:e>
                  <m:r>
                    <w:rPr>
                      <w:rFonts w:ascii="Cambria Math" w:eastAsiaTheme="minorEastAsia" w:hAnsi="Cambria Math" w:cstheme="minorHAnsi"/>
                    </w:rPr>
                    <m:t>M</m:t>
                  </m:r>
                </m:e>
                <m:sub>
                  <m:r>
                    <w:rPr>
                      <w:rFonts w:ascii="Cambria Math" w:eastAsiaTheme="minorEastAsia" w:hAnsi="Cambria Math" w:cstheme="minorHAnsi"/>
                    </w:rPr>
                    <m:t>1</m:t>
                  </m:r>
                </m:sub>
              </m:sSub>
              <m:r>
                <w:rPr>
                  <w:rFonts w:ascii="Cambria Math" w:eastAsiaTheme="minorEastAsia" w:hAnsi="Cambria Math" w:cstheme="minorHAnsi"/>
                </w:rPr>
                <m:t>⊕</m:t>
              </m:r>
              <m:sSub>
                <m:sSubPr>
                  <m:ctrlPr>
                    <w:rPr>
                      <w:rFonts w:ascii="Cambria Math" w:eastAsiaTheme="minorEastAsia" w:hAnsi="Cambria Math" w:cstheme="minorHAnsi"/>
                      <w:i/>
                    </w:rPr>
                  </m:ctrlPr>
                </m:sSubPr>
                <m:e>
                  <m:r>
                    <w:rPr>
                      <w:rFonts w:ascii="Cambria Math" w:eastAsiaTheme="minorEastAsia" w:hAnsi="Cambria Math" w:cstheme="minorHAnsi"/>
                    </w:rPr>
                    <m:t>M</m:t>
                  </m:r>
                </m:e>
                <m:sub>
                  <m:r>
                    <w:rPr>
                      <w:rFonts w:ascii="Cambria Math" w:eastAsiaTheme="minorEastAsia" w:hAnsi="Cambria Math" w:cstheme="minorHAnsi"/>
                    </w:rPr>
                    <m:t>2</m:t>
                  </m:r>
                </m:sub>
              </m:sSub>
              <m:ctrlPr>
                <w:rPr>
                  <w:rFonts w:ascii="Cambria Math" w:eastAsiaTheme="minorEastAsia" w:hAnsi="Cambria Math" w:cstheme="minorHAnsi"/>
                  <w:i/>
                </w:rPr>
              </m:ctrlPr>
            </m:e>
          </m:d>
          <m:r>
            <w:rPr>
              <w:rFonts w:ascii="Cambria Math" w:eastAsiaTheme="minorEastAsia" w:hAnsi="Cambria Math" w:cstheme="minorHAnsi"/>
            </w:rPr>
            <m:t>=</m:t>
          </m:r>
          <m:r>
            <w:rPr>
              <w:rFonts w:ascii="Cambria Math" w:eastAsiaTheme="minorEastAsia" w:hAnsi="Cambria Math" w:cstheme="minorHAnsi"/>
            </w:rPr>
            <m:t xml:space="preserve"> </m:t>
          </m:r>
          <m:r>
            <w:rPr>
              <w:rFonts w:ascii="Cambria Math" w:eastAsiaTheme="minorEastAsia" w:hAnsi="Cambria Math" w:cstheme="minorHAnsi"/>
            </w:rPr>
            <m:t>κ(</m:t>
          </m:r>
          <m:sSub>
            <m:sSubPr>
              <m:ctrlPr>
                <w:rPr>
                  <w:rFonts w:ascii="Cambria Math" w:eastAsiaTheme="minorEastAsia" w:hAnsi="Cambria Math" w:cstheme="minorHAnsi"/>
                  <w:i/>
                </w:rPr>
              </m:ctrlPr>
            </m:sSubPr>
            <m:e>
              <m:r>
                <w:rPr>
                  <w:rFonts w:ascii="Cambria Math" w:eastAsiaTheme="minorEastAsia" w:hAnsi="Cambria Math" w:cstheme="minorHAnsi"/>
                </w:rPr>
                <m:t>M</m:t>
              </m:r>
            </m:e>
            <m:sub>
              <m:r>
                <w:rPr>
                  <w:rFonts w:ascii="Cambria Math" w:eastAsiaTheme="minorEastAsia" w:hAnsi="Cambria Math" w:cstheme="minorHAnsi"/>
                </w:rPr>
                <m:t>1</m:t>
              </m:r>
            </m:sub>
          </m:sSub>
          <m:r>
            <w:rPr>
              <w:rFonts w:ascii="Cambria Math" w:eastAsiaTheme="minorEastAsia" w:hAnsi="Cambria Math" w:cstheme="minorHAnsi"/>
            </w:rPr>
            <m:t>)+</m:t>
          </m:r>
          <m:r>
            <w:rPr>
              <w:rFonts w:ascii="Cambria Math" w:eastAsiaTheme="minorEastAsia" w:hAnsi="Cambria Math" w:cstheme="minorHAnsi"/>
            </w:rPr>
            <m:t xml:space="preserve"> </m:t>
          </m:r>
          <m:r>
            <w:rPr>
              <w:rFonts w:ascii="Cambria Math" w:eastAsiaTheme="minorEastAsia" w:hAnsi="Cambria Math" w:cstheme="minorHAnsi"/>
            </w:rPr>
            <m:t>κ(</m:t>
          </m:r>
          <m:sSub>
            <m:sSubPr>
              <m:ctrlPr>
                <w:rPr>
                  <w:rFonts w:ascii="Cambria Math" w:eastAsiaTheme="minorEastAsia" w:hAnsi="Cambria Math" w:cstheme="minorHAnsi"/>
                  <w:i/>
                </w:rPr>
              </m:ctrlPr>
            </m:sSubPr>
            <m:e>
              <m:r>
                <w:rPr>
                  <w:rFonts w:ascii="Cambria Math" w:eastAsiaTheme="minorEastAsia" w:hAnsi="Cambria Math" w:cstheme="minorHAnsi"/>
                </w:rPr>
                <m:t>M</m:t>
              </m:r>
            </m:e>
            <m:sub>
              <m:r>
                <w:rPr>
                  <w:rFonts w:ascii="Cambria Math" w:eastAsiaTheme="minorEastAsia" w:hAnsi="Cambria Math" w:cstheme="minorHAnsi"/>
                </w:rPr>
                <m:t>2</m:t>
              </m:r>
            </m:sub>
          </m:sSub>
          <m:r>
            <w:rPr>
              <w:rFonts w:ascii="Cambria Math" w:eastAsiaTheme="minorEastAsia" w:hAnsi="Cambria Math" w:cstheme="minorHAnsi"/>
            </w:rPr>
            <m:t>)</m:t>
          </m:r>
        </m:oMath>
      </m:oMathPara>
    </w:p>
    <w:p w14:paraId="14E2A9C3" w14:textId="3F8AF024" w:rsidR="00C80812" w:rsidRDefault="00C80812" w:rsidP="00D66DD5">
      <w:pPr>
        <w:rPr>
          <w:rFonts w:cstheme="minorHAnsi"/>
        </w:rPr>
      </w:pPr>
      <w:r w:rsidRPr="00C80812">
        <w:rPr>
          <w:rFonts w:cstheme="minorHAnsi"/>
        </w:rPr>
        <w:t xml:space="preserve">The operation </w:t>
      </w:r>
      <w:r w:rsidRPr="00C80812">
        <w:rPr>
          <w:rFonts w:ascii="Cambria Math" w:hAnsi="Cambria Math" w:cs="Cambria Math"/>
        </w:rPr>
        <w:t>⊕</w:t>
      </w:r>
      <w:r w:rsidRPr="00C80812">
        <w:rPr>
          <w:rFonts w:cstheme="minorHAnsi"/>
        </w:rPr>
        <w:t xml:space="preserve"> is associative and commutative on disjoint substrates, and </w:t>
      </w:r>
      <w:r w:rsidRPr="00C80812">
        <w:rPr>
          <w:rFonts w:ascii="Cambria Math" w:hAnsi="Cambria Math" w:cs="Cambria Math"/>
        </w:rPr>
        <w:t>∅</w:t>
      </w:r>
      <w:r>
        <w:rPr>
          <w:rFonts w:cstheme="minorHAnsi"/>
        </w:rPr>
        <w:t xml:space="preserve"> </w:t>
      </w:r>
      <w:r w:rsidRPr="00C80812">
        <w:rPr>
          <w:rFonts w:cstheme="minorHAnsi"/>
        </w:rPr>
        <w:t>acts as the identity element.</w:t>
      </w:r>
    </w:p>
    <w:p w14:paraId="0BA6FB54" w14:textId="77777777" w:rsidR="00653DC2" w:rsidRDefault="00653DC2" w:rsidP="00C80812">
      <w:pPr>
        <w:rPr>
          <w:rFonts w:cstheme="minorHAnsi"/>
          <w:b/>
          <w:bCs/>
        </w:rPr>
      </w:pPr>
    </w:p>
    <w:p w14:paraId="528EC966" w14:textId="77777777" w:rsidR="00D77FE8" w:rsidRDefault="00D77FE8" w:rsidP="00C80812">
      <w:pPr>
        <w:rPr>
          <w:rFonts w:cstheme="minorHAnsi"/>
          <w:b/>
          <w:bCs/>
        </w:rPr>
      </w:pPr>
    </w:p>
    <w:p w14:paraId="7AAC458C" w14:textId="77777777" w:rsidR="001E7ECD" w:rsidRDefault="001E7ECD" w:rsidP="00C80812">
      <w:pPr>
        <w:rPr>
          <w:rFonts w:cstheme="minorHAnsi"/>
          <w:b/>
          <w:bCs/>
        </w:rPr>
      </w:pPr>
    </w:p>
    <w:p w14:paraId="7E0D45D9" w14:textId="77777777" w:rsidR="001E7ECD" w:rsidRDefault="001E7ECD" w:rsidP="00C80812">
      <w:pPr>
        <w:rPr>
          <w:rFonts w:cstheme="minorHAnsi"/>
          <w:b/>
          <w:bCs/>
        </w:rPr>
      </w:pPr>
    </w:p>
    <w:p w14:paraId="7A72974B" w14:textId="77777777" w:rsidR="001E7ECD" w:rsidRDefault="001E7ECD" w:rsidP="00C80812">
      <w:pPr>
        <w:rPr>
          <w:rFonts w:cstheme="minorHAnsi"/>
          <w:b/>
          <w:bCs/>
        </w:rPr>
      </w:pPr>
    </w:p>
    <w:p w14:paraId="2597FCC8" w14:textId="5E3D8DB7" w:rsidR="00C80812" w:rsidRPr="00C80812" w:rsidRDefault="00C80812" w:rsidP="00C80812">
      <w:pPr>
        <w:rPr>
          <w:rFonts w:cstheme="minorHAnsi"/>
          <w:b/>
          <w:bCs/>
        </w:rPr>
      </w:pPr>
      <w:r w:rsidRPr="00C80812">
        <w:rPr>
          <w:rFonts w:cstheme="minorHAnsi"/>
          <w:b/>
          <w:bCs/>
        </w:rPr>
        <w:lastRenderedPageBreak/>
        <w:t>3.6.3 Additive Monoid Structure</w:t>
      </w:r>
    </w:p>
    <w:p w14:paraId="52C938F5" w14:textId="77777777" w:rsidR="00C80812" w:rsidRDefault="00C80812" w:rsidP="00C80812">
      <w:pPr>
        <w:rPr>
          <w:rFonts w:cstheme="minorHAnsi"/>
        </w:rPr>
      </w:pPr>
      <w:r w:rsidRPr="00C80812">
        <w:rPr>
          <w:rFonts w:cstheme="minorHAnsi"/>
        </w:rPr>
        <w:t>Define the heat-magnitude carrier:</w:t>
      </w:r>
    </w:p>
    <w:p w14:paraId="007F0834" w14:textId="62C3C50C" w:rsidR="00C80812" w:rsidRPr="00656C85" w:rsidRDefault="00CE657B" w:rsidP="00D66DD5">
      <w:pPr>
        <w:rPr>
          <w:rFonts w:eastAsiaTheme="minorEastAsia" w:cstheme="minorHAnsi"/>
          <w:iCs/>
        </w:rPr>
      </w:pPr>
      <m:oMathPara>
        <m:oMath>
          <m:r>
            <w:rPr>
              <w:rFonts w:ascii="Cambria Math" w:eastAsiaTheme="minorEastAsia" w:hAnsi="Cambria Math" w:cstheme="minorHAnsi"/>
            </w:rPr>
            <m:t>κ</m:t>
          </m:r>
          <m:r>
            <w:rPr>
              <w:rFonts w:ascii="Cambria Math" w:eastAsiaTheme="minorEastAsia" w:hAnsi="Cambria Math" w:cstheme="minorHAnsi"/>
            </w:rPr>
            <m:t xml:space="preserve"> </m:t>
          </m:r>
          <m:r>
            <w:rPr>
              <w:rFonts w:ascii="Cambria Math" w:eastAsiaTheme="minorEastAsia" w:hAnsi="Cambria Math" w:cstheme="minorHAnsi"/>
            </w:rPr>
            <m:t>:=</m:t>
          </m:r>
          <m:r>
            <w:rPr>
              <w:rFonts w:ascii="Cambria Math" w:eastAsiaTheme="minorEastAsia" w:hAnsi="Cambria Math" w:cstheme="minorHAnsi"/>
            </w:rPr>
            <m:t>{</m:t>
          </m:r>
          <m:r>
            <w:rPr>
              <w:rFonts w:ascii="Cambria Math" w:eastAsiaTheme="minorEastAsia" w:hAnsi="Cambria Math" w:cstheme="minorHAnsi"/>
            </w:rPr>
            <m:t>n</m:t>
          </m:r>
          <m:r>
            <w:rPr>
              <w:rFonts w:ascii="Cambria Math" w:eastAsiaTheme="minorEastAsia" w:hAnsi="Cambria Math" w:cstheme="minorHAnsi"/>
            </w:rPr>
            <m:t>k|n</m:t>
          </m:r>
          <m:r>
            <w:rPr>
              <w:rFonts w:ascii="Cambria Math" w:hAnsi="Cambria Math" w:cstheme="minorHAnsi"/>
            </w:rPr>
            <m:t>∈</m:t>
          </m:r>
          <m:r>
            <m:rPr>
              <m:scr m:val="double-struck"/>
            </m:rPr>
            <w:rPr>
              <w:rFonts w:ascii="Cambria Math" w:hAnsi="Cambria Math" w:cstheme="minorHAnsi"/>
            </w:rPr>
            <m:t>N</m:t>
          </m:r>
          <m:r>
            <w:rPr>
              <w:rFonts w:ascii="Cambria Math" w:eastAsiaTheme="minorEastAsia" w:hAnsi="Cambria Math" w:cstheme="minorHAnsi"/>
            </w:rPr>
            <m:t>∪</m:t>
          </m:r>
          <m:r>
            <w:rPr>
              <w:rFonts w:ascii="Cambria Math" w:eastAsiaTheme="minorEastAsia" w:hAnsi="Cambria Math" w:cstheme="minorHAnsi"/>
            </w:rPr>
            <m:t>{0}</m:t>
          </m:r>
          <m:r>
            <w:rPr>
              <w:rFonts w:ascii="Cambria Math" w:eastAsiaTheme="minorEastAsia" w:hAnsi="Cambria Math" w:cstheme="minorHAnsi"/>
            </w:rPr>
            <m:t>}</m:t>
          </m:r>
        </m:oMath>
      </m:oMathPara>
    </w:p>
    <w:p w14:paraId="66DE1C72" w14:textId="77777777" w:rsidR="00CE657B" w:rsidRDefault="00653DC2" w:rsidP="00D66DD5">
      <w:pPr>
        <w:rPr>
          <w:rFonts w:eastAsiaTheme="minorEastAsia" w:cstheme="minorHAnsi"/>
          <w:iCs/>
        </w:rPr>
      </w:pPr>
      <w:r w:rsidRPr="00653DC2">
        <w:rPr>
          <w:rFonts w:eastAsiaTheme="minorEastAsia" w:cstheme="minorHAnsi"/>
          <w:iCs/>
        </w:rPr>
        <w:t>with binary operation + induced by addition on</w:t>
      </w:r>
      <w:r>
        <w:rPr>
          <w:rFonts w:eastAsiaTheme="minorEastAsia" w:cstheme="minorHAnsi"/>
          <w:iCs/>
        </w:rPr>
        <w:t xml:space="preserve"> </w:t>
      </w:r>
      <m:oMath>
        <m:sSub>
          <m:sSubPr>
            <m:ctrlPr>
              <w:rPr>
                <w:rFonts w:ascii="Cambria Math" w:eastAsiaTheme="minorEastAsia" w:hAnsi="Cambria Math" w:cstheme="minorHAnsi"/>
                <w:i/>
                <w:iCs/>
              </w:rPr>
            </m:ctrlPr>
          </m:sSubPr>
          <m:e>
            <m:r>
              <m:rPr>
                <m:scr m:val="double-struck"/>
              </m:rPr>
              <w:rPr>
                <w:rFonts w:ascii="Cambria Math" w:eastAsiaTheme="minorEastAsia" w:hAnsi="Cambria Math" w:cstheme="minorHAnsi"/>
              </w:rPr>
              <m:t>R</m:t>
            </m:r>
          </m:e>
          <m:sub>
            <m:r>
              <w:rPr>
                <w:rFonts w:ascii="Cambria Math" w:eastAsiaTheme="minorEastAsia" w:hAnsi="Cambria Math" w:cstheme="minorHAnsi"/>
              </w:rPr>
              <m:t>≥0</m:t>
            </m:r>
          </m:sub>
        </m:sSub>
      </m:oMath>
      <w:r>
        <w:rPr>
          <w:rFonts w:eastAsiaTheme="minorEastAsia" w:cstheme="minorHAnsi"/>
          <w:iCs/>
        </w:rPr>
        <w:t>. Then:</w:t>
      </w:r>
    </w:p>
    <w:p w14:paraId="79F5BD2C" w14:textId="3992A443" w:rsidR="00653DC2" w:rsidRPr="00821793" w:rsidRDefault="00CE657B" w:rsidP="00CE657B">
      <w:pPr>
        <w:jc w:val="center"/>
        <w:rPr>
          <w:rFonts w:ascii="Cambria Math" w:eastAsiaTheme="minorEastAsia" w:hAnsi="Cambria Math" w:cstheme="minorHAnsi"/>
          <w:iCs/>
        </w:rPr>
      </w:pPr>
      <w:r w:rsidRPr="00821793">
        <w:rPr>
          <w:rFonts w:ascii="Cambria Math" w:eastAsiaTheme="minorEastAsia" w:hAnsi="Cambria Math" w:cstheme="minorHAnsi"/>
          <w:iCs/>
        </w:rPr>
        <w:t>(</w:t>
      </w:r>
      <m:oMath>
        <m:r>
          <w:rPr>
            <w:rFonts w:ascii="Cambria Math" w:eastAsiaTheme="minorEastAsia" w:hAnsi="Cambria Math" w:cstheme="minorHAnsi"/>
          </w:rPr>
          <m:t>κ</m:t>
        </m:r>
      </m:oMath>
      <w:r w:rsidRPr="00821793">
        <w:rPr>
          <w:rFonts w:ascii="Cambria Math" w:eastAsiaTheme="minorEastAsia" w:hAnsi="Cambria Math" w:cstheme="minorHAnsi"/>
          <w:iCs/>
        </w:rPr>
        <w:t>,+,0)</w:t>
      </w:r>
    </w:p>
    <w:p w14:paraId="76B50EED" w14:textId="77777777" w:rsidR="00CE657B" w:rsidRPr="00CE657B" w:rsidRDefault="00CE657B" w:rsidP="00CE657B">
      <w:pPr>
        <w:rPr>
          <w:rFonts w:eastAsiaTheme="minorEastAsia" w:cstheme="minorHAnsi"/>
          <w:iCs/>
        </w:rPr>
      </w:pPr>
      <w:r w:rsidRPr="00CE657B">
        <w:rPr>
          <w:rFonts w:eastAsiaTheme="minorEastAsia" w:cstheme="minorHAnsi"/>
          <w:iCs/>
        </w:rPr>
        <w:t xml:space="preserve">forms a </w:t>
      </w:r>
      <w:r w:rsidRPr="00CE657B">
        <w:rPr>
          <w:rFonts w:eastAsiaTheme="minorEastAsia" w:cstheme="minorHAnsi"/>
          <w:b/>
          <w:bCs/>
          <w:iCs/>
        </w:rPr>
        <w:t>commutative monoid</w:t>
      </w:r>
      <w:r w:rsidRPr="00CE657B">
        <w:rPr>
          <w:rFonts w:eastAsiaTheme="minorEastAsia" w:cstheme="minorHAnsi"/>
          <w:iCs/>
        </w:rPr>
        <w:t>, where:</w:t>
      </w:r>
    </w:p>
    <w:p w14:paraId="1B0A8A58" w14:textId="1ADD44D2" w:rsidR="00CE657B" w:rsidRPr="00CE657B" w:rsidRDefault="00CE657B" w:rsidP="00CE657B">
      <w:pPr>
        <w:numPr>
          <w:ilvl w:val="0"/>
          <w:numId w:val="14"/>
        </w:numPr>
        <w:rPr>
          <w:rFonts w:eastAsiaTheme="minorEastAsia" w:cstheme="minorHAnsi"/>
          <w:iCs/>
        </w:rPr>
      </w:pPr>
      <w:r w:rsidRPr="00CE657B">
        <w:rPr>
          <w:rFonts w:eastAsiaTheme="minorEastAsia" w:cstheme="minorHAnsi"/>
          <w:iCs/>
        </w:rPr>
        <w:t>closure holds:</w:t>
      </w:r>
      <w:r>
        <w:rPr>
          <w:rFonts w:eastAsiaTheme="minorEastAsia" w:cstheme="minorHAnsi"/>
          <w:iCs/>
        </w:rPr>
        <w:t xml:space="preserve"> </w:t>
      </w:r>
      <m:oMath>
        <m:r>
          <w:rPr>
            <w:rFonts w:ascii="Cambria Math" w:eastAsiaTheme="minorEastAsia" w:hAnsi="Cambria Math" w:cstheme="minorHAnsi"/>
          </w:rPr>
          <m:t>nk+mk=(n+m)k∈</m:t>
        </m:r>
      </m:oMath>
      <w:r w:rsidRPr="00656C85">
        <w:rPr>
          <w:rFonts w:eastAsiaTheme="minorEastAsia" w:cstheme="minorHAnsi"/>
          <w:iCs/>
        </w:rPr>
        <w:t xml:space="preserve"> </w:t>
      </w:r>
      <m:oMath>
        <m:r>
          <w:rPr>
            <w:rFonts w:ascii="Cambria Math" w:eastAsiaTheme="minorEastAsia" w:hAnsi="Cambria Math" w:cstheme="minorHAnsi"/>
          </w:rPr>
          <m:t>κ</m:t>
        </m:r>
      </m:oMath>
    </w:p>
    <w:p w14:paraId="5E6B9694" w14:textId="3187D2B1" w:rsidR="00CE657B" w:rsidRDefault="00CE657B" w:rsidP="00CE657B">
      <w:pPr>
        <w:numPr>
          <w:ilvl w:val="0"/>
          <w:numId w:val="14"/>
        </w:numPr>
        <w:rPr>
          <w:rFonts w:eastAsiaTheme="minorEastAsia" w:cstheme="minorHAnsi"/>
          <w:iCs/>
        </w:rPr>
      </w:pPr>
      <w:r w:rsidRPr="00CE657B">
        <w:rPr>
          <w:rFonts w:eastAsiaTheme="minorEastAsia" w:cstheme="minorHAnsi"/>
          <w:iCs/>
        </w:rPr>
        <w:t>associativity holds</w:t>
      </w:r>
    </w:p>
    <w:p w14:paraId="12B4CACF" w14:textId="0484CA26" w:rsidR="00CE657B" w:rsidRDefault="00CE657B" w:rsidP="00CE657B">
      <w:pPr>
        <w:numPr>
          <w:ilvl w:val="0"/>
          <w:numId w:val="14"/>
        </w:numPr>
        <w:rPr>
          <w:rFonts w:eastAsiaTheme="minorEastAsia" w:cstheme="minorHAnsi"/>
          <w:iCs/>
        </w:rPr>
      </w:pPr>
      <w:r w:rsidRPr="00CE657B">
        <w:rPr>
          <w:rFonts w:eastAsiaTheme="minorEastAsia" w:cstheme="minorHAnsi"/>
          <w:iCs/>
        </w:rPr>
        <w:t>commutativity holds</w:t>
      </w:r>
    </w:p>
    <w:p w14:paraId="3F487A64" w14:textId="729949F2" w:rsidR="00CE657B" w:rsidRDefault="00CE657B" w:rsidP="00CE657B">
      <w:pPr>
        <w:numPr>
          <w:ilvl w:val="0"/>
          <w:numId w:val="14"/>
        </w:numPr>
        <w:rPr>
          <w:rFonts w:eastAsiaTheme="minorEastAsia" w:cstheme="minorHAnsi"/>
          <w:iCs/>
        </w:rPr>
      </w:pPr>
      <w:r w:rsidRPr="00CE657B">
        <w:rPr>
          <w:rFonts w:eastAsiaTheme="minorEastAsia" w:cstheme="minorHAnsi"/>
          <w:iCs/>
        </w:rPr>
        <w:t xml:space="preserve">identity holds: </w:t>
      </w:r>
      <m:oMath>
        <m:r>
          <w:rPr>
            <w:rFonts w:ascii="Cambria Math" w:eastAsiaTheme="minorEastAsia" w:hAnsi="Cambria Math" w:cstheme="minorHAnsi"/>
          </w:rPr>
          <m:t>0+nk=nk</m:t>
        </m:r>
      </m:oMath>
    </w:p>
    <w:p w14:paraId="1B60F792" w14:textId="7837B502" w:rsidR="00A16B8D" w:rsidRDefault="00A16B8D" w:rsidP="00A16B8D">
      <w:pPr>
        <w:rPr>
          <w:rFonts w:eastAsiaTheme="minorEastAsia" w:cstheme="minorHAnsi"/>
          <w:iCs/>
        </w:rPr>
      </w:pPr>
      <w:r w:rsidRPr="00A16B8D">
        <w:rPr>
          <w:rFonts w:eastAsiaTheme="minorEastAsia" w:cstheme="minorHAnsi"/>
          <w:iCs/>
        </w:rPr>
        <w:t>No inverses exist in</w:t>
      </w:r>
      <w:r>
        <w:rPr>
          <w:rFonts w:eastAsiaTheme="minorEastAsia" w:cstheme="minorHAnsi"/>
          <w:iCs/>
        </w:rPr>
        <w:t xml:space="preserve"> </w:t>
      </w:r>
      <w:r w:rsidRPr="00656C85">
        <w:rPr>
          <w:rFonts w:ascii="Cambria Math" w:eastAsiaTheme="minorEastAsia" w:hAnsi="Cambria Math" w:cstheme="minorHAnsi"/>
          <w:iCs/>
        </w:rPr>
        <w:t>𝜅</w:t>
      </w:r>
      <w:r w:rsidRPr="00656C85">
        <w:rPr>
          <w:rFonts w:ascii="Cambria Math" w:eastAsiaTheme="minorEastAsia" w:hAnsi="Cambria Math" w:cstheme="minorHAnsi"/>
          <w:iCs/>
        </w:rPr>
        <w:t>. In particular,</w:t>
      </w:r>
      <w:r w:rsidRPr="00656C85">
        <w:rPr>
          <w:rFonts w:ascii="Cambria Math" w:eastAsiaTheme="minorEastAsia" w:hAnsi="Cambria Math" w:cstheme="minorHAnsi"/>
          <w:iCs/>
        </w:rPr>
        <w:t xml:space="preserve"> </w:t>
      </w:r>
      <m:oMath>
        <m:r>
          <w:rPr>
            <w:rFonts w:ascii="Cambria Math" w:eastAsiaTheme="minorEastAsia" w:hAnsi="Cambria Math" w:cstheme="minorHAnsi"/>
          </w:rPr>
          <m:t>-nk∉</m:t>
        </m:r>
      </m:oMath>
      <w:r w:rsidRPr="00656C85">
        <w:rPr>
          <w:rFonts w:ascii="Cambria Math" w:eastAsiaTheme="minorEastAsia" w:hAnsi="Cambria Math" w:cstheme="minorHAnsi"/>
          <w:iCs/>
        </w:rPr>
        <w:t xml:space="preserve"> </w:t>
      </w:r>
      <m:oMath>
        <m:r>
          <w:rPr>
            <w:rFonts w:ascii="Cambria Math" w:eastAsiaTheme="minorEastAsia" w:hAnsi="Cambria Math" w:cstheme="minorHAnsi"/>
          </w:rPr>
          <m:t>κ</m:t>
        </m:r>
      </m:oMath>
      <w:r w:rsidRPr="00656C85">
        <w:rPr>
          <w:rFonts w:ascii="Cambria Math" w:eastAsiaTheme="minorEastAsia" w:hAnsi="Cambria Math" w:cstheme="minorHAnsi"/>
          <w:iCs/>
        </w:rPr>
        <w:t xml:space="preserve"> </w:t>
      </w:r>
      <w:r w:rsidRPr="00A16B8D">
        <w:rPr>
          <w:rFonts w:ascii="Cambria Math" w:eastAsiaTheme="minorEastAsia" w:hAnsi="Cambria Math" w:cstheme="minorHAnsi"/>
          <w:iCs/>
        </w:rPr>
        <w:t xml:space="preserve">for </w:t>
      </w:r>
      <m:oMath>
        <m:r>
          <w:rPr>
            <w:rFonts w:ascii="Cambria Math" w:eastAsiaTheme="minorEastAsia" w:hAnsi="Cambria Math" w:cstheme="minorHAnsi"/>
          </w:rPr>
          <m:t>n&gt;0</m:t>
        </m:r>
      </m:oMath>
      <w:r>
        <w:rPr>
          <w:rFonts w:ascii="Cambria Math" w:eastAsiaTheme="minorEastAsia" w:hAnsi="Cambria Math" w:cstheme="minorHAnsi"/>
          <w:iCs/>
        </w:rPr>
        <w:t xml:space="preserve">. </w:t>
      </w:r>
      <w:r>
        <w:rPr>
          <w:rFonts w:eastAsiaTheme="minorEastAsia" w:cstheme="minorHAnsi"/>
          <w:iCs/>
        </w:rPr>
        <w:t xml:space="preserve">Thus, subtraction is not a valid operation within the </w:t>
      </w:r>
      <w:r w:rsidR="00D77FE8">
        <w:rPr>
          <w:rFonts w:eastAsiaTheme="minorEastAsia" w:cstheme="minorHAnsi"/>
          <w:iCs/>
        </w:rPr>
        <w:t>algebraic function of heat</w:t>
      </w:r>
      <w:r>
        <w:rPr>
          <w:rFonts w:eastAsiaTheme="minorEastAsia" w:cstheme="minorHAnsi"/>
          <w:iCs/>
        </w:rPr>
        <w:t>.</w:t>
      </w:r>
    </w:p>
    <w:p w14:paraId="1B80094C" w14:textId="77777777" w:rsidR="00ED42CF" w:rsidRPr="00A16B8D" w:rsidRDefault="00ED42CF" w:rsidP="00A16B8D">
      <w:pPr>
        <w:rPr>
          <w:rFonts w:ascii="Cambria Math" w:eastAsiaTheme="minorEastAsia" w:hAnsi="Cambria Math" w:cstheme="minorHAnsi"/>
          <w:iCs/>
        </w:rPr>
      </w:pPr>
    </w:p>
    <w:p w14:paraId="6372DA3D" w14:textId="77777777" w:rsidR="00ED42CF" w:rsidRPr="00ED42CF" w:rsidRDefault="00ED42CF" w:rsidP="00ED42CF">
      <w:pPr>
        <w:rPr>
          <w:rFonts w:eastAsiaTheme="minorEastAsia" w:cstheme="minorHAnsi"/>
          <w:b/>
          <w:bCs/>
          <w:iCs/>
        </w:rPr>
      </w:pPr>
      <w:r w:rsidRPr="00ED42CF">
        <w:rPr>
          <w:rFonts w:eastAsiaTheme="minorEastAsia" w:cstheme="minorHAnsi"/>
          <w:b/>
          <w:bCs/>
          <w:iCs/>
        </w:rPr>
        <w:t>3.6.4 Scaling (Non-negative Scalar Multiplication)</w:t>
      </w:r>
    </w:p>
    <w:p w14:paraId="482B431B" w14:textId="77777777" w:rsidR="00ED42CF" w:rsidRPr="00ED42CF" w:rsidRDefault="00ED42CF" w:rsidP="00ED42CF">
      <w:pPr>
        <w:rPr>
          <w:rFonts w:eastAsiaTheme="minorEastAsia" w:cstheme="minorHAnsi"/>
          <w:iCs/>
        </w:rPr>
      </w:pPr>
      <w:r w:rsidRPr="00ED42CF">
        <w:rPr>
          <w:rFonts w:eastAsiaTheme="minorEastAsia" w:cstheme="minorHAnsi"/>
          <w:iCs/>
        </w:rPr>
        <w:t>Heat magnitude may be rescaled by non-negative scalars:</w:t>
      </w:r>
    </w:p>
    <w:p w14:paraId="23BDE36C" w14:textId="238C2FE9" w:rsidR="00A16B8D" w:rsidRPr="00821793" w:rsidRDefault="00ED42CF" w:rsidP="00ED42CF">
      <w:pPr>
        <w:jc w:val="center"/>
        <w:rPr>
          <w:rFonts w:ascii="Cambria Math" w:eastAsiaTheme="minorEastAsia" w:hAnsi="Cambria Math" w:cstheme="minorHAnsi"/>
          <w:iCs/>
        </w:rPr>
      </w:pPr>
      <m:oMath>
        <m:r>
          <w:rPr>
            <w:rFonts w:ascii="Cambria Math" w:eastAsiaTheme="minorEastAsia" w:hAnsi="Cambria Math" w:cstheme="minorHAnsi"/>
          </w:rPr>
          <m:t>α≥0, α</m:t>
        </m:r>
      </m:oMath>
      <w:r w:rsidRPr="00821793">
        <w:rPr>
          <w:rFonts w:ascii="Cambria Math" w:eastAsiaTheme="minorEastAsia" w:hAnsi="Cambria Math" w:cstheme="minorHAnsi"/>
          <w:iCs/>
        </w:rPr>
        <w:t xml:space="preserve"> 𝜅(</w:t>
      </w:r>
      <m:oMath>
        <m:r>
          <w:rPr>
            <w:rFonts w:ascii="Cambria Math" w:eastAsiaTheme="minorEastAsia" w:hAnsi="Cambria Math" w:cstheme="minorHAnsi"/>
          </w:rPr>
          <m:t>M</m:t>
        </m:r>
      </m:oMath>
      <w:r w:rsidRPr="00821793">
        <w:rPr>
          <w:rFonts w:ascii="Cambria Math" w:eastAsiaTheme="minorEastAsia" w:hAnsi="Cambria Math" w:cstheme="minorHAnsi"/>
          <w:iCs/>
        </w:rPr>
        <w:t>)</w:t>
      </w:r>
      <w:r w:rsidRPr="00821793">
        <w:rPr>
          <w:rFonts w:ascii="Cambria Math" w:hAnsi="Cambria Math" w:cstheme="minorHAnsi"/>
          <w:i/>
        </w:rPr>
        <w:t xml:space="preserve"> </w:t>
      </w:r>
      <m:oMath>
        <m:r>
          <w:rPr>
            <w:rFonts w:ascii="Cambria Math" w:hAnsi="Cambria Math" w:cstheme="minorHAnsi"/>
          </w:rPr>
          <m:t>∈</m:t>
        </m:r>
      </m:oMath>
      <w:r w:rsidRPr="00821793">
        <w:rPr>
          <w:rFonts w:ascii="Cambria Math" w:eastAsiaTheme="minorEastAsia" w:hAnsi="Cambria Math" w:cstheme="minorHAnsi"/>
          <w:i/>
        </w:rPr>
        <w:t xml:space="preserve"> </w:t>
      </w:r>
      <m:oMath>
        <m:sSub>
          <m:sSubPr>
            <m:ctrlPr>
              <w:rPr>
                <w:rFonts w:ascii="Cambria Math" w:eastAsiaTheme="minorEastAsia" w:hAnsi="Cambria Math" w:cstheme="minorHAnsi"/>
                <w:i/>
                <w:iCs/>
              </w:rPr>
            </m:ctrlPr>
          </m:sSubPr>
          <m:e>
            <m:r>
              <m:rPr>
                <m:scr m:val="double-struck"/>
              </m:rPr>
              <w:rPr>
                <w:rFonts w:ascii="Cambria Math" w:eastAsiaTheme="minorEastAsia" w:hAnsi="Cambria Math" w:cstheme="minorHAnsi"/>
              </w:rPr>
              <m:t>R</m:t>
            </m:r>
          </m:e>
          <m:sub>
            <m:r>
              <w:rPr>
                <w:rFonts w:ascii="Cambria Math" w:eastAsiaTheme="minorEastAsia" w:hAnsi="Cambria Math" w:cstheme="minorHAnsi"/>
              </w:rPr>
              <m:t>≥0</m:t>
            </m:r>
          </m:sub>
        </m:sSub>
      </m:oMath>
    </w:p>
    <w:p w14:paraId="6816DAE0" w14:textId="36CA30F9" w:rsidR="009D7B82" w:rsidRDefault="00ED42CF" w:rsidP="00CE657B">
      <w:pPr>
        <w:rPr>
          <w:rFonts w:eastAsiaTheme="minorEastAsia" w:cstheme="minorHAnsi"/>
          <w:iCs/>
        </w:rPr>
      </w:pPr>
      <w:r w:rsidRPr="00ED42CF">
        <w:rPr>
          <w:rFonts w:eastAsiaTheme="minorEastAsia" w:cstheme="minorHAnsi"/>
          <w:iCs/>
        </w:rPr>
        <w:t>Heat magnitude</w:t>
      </w:r>
      <w:r>
        <w:rPr>
          <w:rFonts w:eastAsiaTheme="minorEastAsia" w:cstheme="minorHAnsi"/>
          <w:iCs/>
        </w:rPr>
        <w:t xml:space="preserve"> i</w:t>
      </w:r>
      <w:r w:rsidRPr="00ED42CF">
        <w:rPr>
          <w:rFonts w:eastAsiaTheme="minorEastAsia" w:cstheme="minorHAnsi"/>
          <w:iCs/>
        </w:rPr>
        <w:t>n unit form:</w:t>
      </w:r>
    </w:p>
    <w:p w14:paraId="74BA7077" w14:textId="675136CB" w:rsidR="00656C85" w:rsidRPr="00CE657B" w:rsidRDefault="00656C85" w:rsidP="00CE657B">
      <w:pPr>
        <w:rPr>
          <w:rFonts w:cstheme="minorHAnsi"/>
        </w:rPr>
      </w:pPr>
      <m:oMathPara>
        <m:oMath>
          <m:r>
            <w:rPr>
              <w:rFonts w:ascii="Cambria Math" w:hAnsi="Cambria Math" w:cstheme="minorHAnsi"/>
            </w:rPr>
            <m:t>α</m:t>
          </m:r>
          <m:d>
            <m:dPr>
              <m:ctrlPr>
                <w:rPr>
                  <w:rFonts w:ascii="Cambria Math" w:hAnsi="Cambria Math" w:cstheme="minorHAnsi"/>
                  <w:i/>
                </w:rPr>
              </m:ctrlPr>
            </m:dPr>
            <m:e>
              <m:r>
                <w:rPr>
                  <w:rFonts w:ascii="Cambria Math" w:hAnsi="Cambria Math" w:cstheme="minorHAnsi"/>
                </w:rPr>
                <m:t>nk</m:t>
              </m:r>
            </m:e>
          </m:d>
          <m:r>
            <w:rPr>
              <w:rFonts w:ascii="Cambria Math" w:hAnsi="Cambria Math" w:cstheme="minorHAnsi"/>
            </w:rPr>
            <m:t>=</m:t>
          </m:r>
          <m:d>
            <m:dPr>
              <m:ctrlPr>
                <w:rPr>
                  <w:rFonts w:ascii="Cambria Math" w:hAnsi="Cambria Math" w:cstheme="minorHAnsi"/>
                  <w:i/>
                </w:rPr>
              </m:ctrlPr>
            </m:dPr>
            <m:e>
              <m:r>
                <w:rPr>
                  <w:rFonts w:ascii="Cambria Math" w:hAnsi="Cambria Math" w:cstheme="minorHAnsi"/>
                </w:rPr>
                <m:t>αn</m:t>
              </m:r>
            </m:e>
          </m:d>
          <m:r>
            <w:rPr>
              <w:rFonts w:ascii="Cambria Math" w:hAnsi="Cambria Math" w:cstheme="minorHAnsi"/>
            </w:rPr>
            <m:t>k</m:t>
          </m:r>
        </m:oMath>
      </m:oMathPara>
    </w:p>
    <w:p w14:paraId="21AEFB20" w14:textId="77777777" w:rsidR="00656C85" w:rsidRDefault="00656C85" w:rsidP="00656C85">
      <w:pPr>
        <w:rPr>
          <w:rFonts w:cstheme="minorHAnsi"/>
        </w:rPr>
      </w:pPr>
      <w:r w:rsidRPr="00656C85">
        <w:rPr>
          <w:rFonts w:cstheme="minorHAnsi"/>
        </w:rPr>
        <w:t>This scaling is purely representational and does not imply compression, dilution, redistribution, or flow of coherent motion units. It changes only the numeric representation of magnitude.</w:t>
      </w:r>
    </w:p>
    <w:p w14:paraId="34A9321F" w14:textId="77777777" w:rsidR="00656C85" w:rsidRPr="00656C85" w:rsidRDefault="00656C85" w:rsidP="00656C85">
      <w:pPr>
        <w:rPr>
          <w:rFonts w:cstheme="minorHAnsi"/>
        </w:rPr>
      </w:pPr>
    </w:p>
    <w:p w14:paraId="50E4B42C" w14:textId="77777777" w:rsidR="00656C85" w:rsidRPr="00656C85" w:rsidRDefault="00656C85" w:rsidP="00656C85">
      <w:pPr>
        <w:rPr>
          <w:rFonts w:cstheme="minorHAnsi"/>
          <w:b/>
          <w:bCs/>
        </w:rPr>
      </w:pPr>
      <w:r w:rsidRPr="00656C85">
        <w:rPr>
          <w:rFonts w:cstheme="minorHAnsi"/>
          <w:b/>
          <w:bCs/>
        </w:rPr>
        <w:t>3.6.5 Heat Equivalence Classes</w:t>
      </w:r>
    </w:p>
    <w:p w14:paraId="70E0CE24" w14:textId="77777777" w:rsidR="00656C85" w:rsidRDefault="00656C85" w:rsidP="00656C85">
      <w:pPr>
        <w:rPr>
          <w:rFonts w:cstheme="minorHAnsi"/>
        </w:rPr>
      </w:pPr>
      <w:r w:rsidRPr="00656C85">
        <w:rPr>
          <w:rFonts w:cstheme="minorHAnsi"/>
        </w:rPr>
        <w:t>Heat induces an equivalence relation on motion substrates:</w:t>
      </w:r>
    </w:p>
    <w:p w14:paraId="18B20B82" w14:textId="13198C98" w:rsidR="00656C85" w:rsidRPr="00656C85" w:rsidRDefault="00663CE0" w:rsidP="00656C85">
      <w:pPr>
        <w:rPr>
          <w:rFonts w:cstheme="minorHAnsi"/>
        </w:rPr>
      </w:pPr>
      <m:oMathPara>
        <m:oMath>
          <m:sSub>
            <m:sSubPr>
              <m:ctrlPr>
                <w:rPr>
                  <w:rFonts w:ascii="Cambria Math" w:eastAsiaTheme="minorEastAsia" w:hAnsi="Cambria Math" w:cstheme="minorHAnsi"/>
                  <w:i/>
                  <w:iCs/>
                </w:rPr>
              </m:ctrlPr>
            </m:sSubPr>
            <m:e>
              <m:r>
                <w:rPr>
                  <w:rFonts w:ascii="Cambria Math" w:eastAsiaTheme="minorEastAsia" w:hAnsi="Cambria Math" w:cstheme="minorHAnsi"/>
                </w:rPr>
                <m:t>M</m:t>
              </m:r>
            </m:e>
            <m:sub>
              <m:r>
                <w:rPr>
                  <w:rFonts w:ascii="Cambria Math" w:eastAsiaTheme="minorEastAsia" w:hAnsi="Cambria Math" w:cstheme="minorHAnsi"/>
                </w:rPr>
                <m:t>1</m:t>
              </m:r>
            </m:sub>
          </m:sSub>
          <m:sSub>
            <m:sSubPr>
              <m:ctrlPr>
                <w:rPr>
                  <w:rFonts w:ascii="Cambria Math" w:eastAsiaTheme="minorEastAsia" w:hAnsi="Cambria Math" w:cstheme="minorHAnsi"/>
                  <w:i/>
                  <w:iCs/>
                </w:rPr>
              </m:ctrlPr>
            </m:sSubPr>
            <m:e>
              <m:r>
                <w:rPr>
                  <w:rFonts w:ascii="Cambria Math" w:eastAsiaTheme="minorEastAsia" w:hAnsi="Cambria Math" w:cstheme="minorHAnsi"/>
                </w:rPr>
                <m:t>~</m:t>
              </m:r>
            </m:e>
            <m:sub>
              <m:r>
                <w:rPr>
                  <w:rFonts w:ascii="Cambria Math" w:eastAsiaTheme="minorEastAsia" w:hAnsi="Cambria Math" w:cstheme="minorHAnsi"/>
                </w:rPr>
                <m:t>κ</m:t>
              </m:r>
            </m:sub>
          </m:sSub>
          <m:r>
            <w:rPr>
              <w:rFonts w:ascii="Cambria Math" w:eastAsiaTheme="minorEastAsia" w:hAnsi="Cambria Math" w:cstheme="minorHAnsi"/>
            </w:rPr>
            <m:t xml:space="preserve"> </m:t>
          </m:r>
          <m:sSub>
            <m:sSubPr>
              <m:ctrlPr>
                <w:rPr>
                  <w:rFonts w:ascii="Cambria Math" w:eastAsiaTheme="minorEastAsia" w:hAnsi="Cambria Math" w:cstheme="minorHAnsi"/>
                  <w:i/>
                </w:rPr>
              </m:ctrlPr>
            </m:sSubPr>
            <m:e>
              <m:r>
                <w:rPr>
                  <w:rFonts w:ascii="Cambria Math" w:eastAsiaTheme="minorEastAsia" w:hAnsi="Cambria Math" w:cstheme="minorHAnsi"/>
                </w:rPr>
                <m:t>M</m:t>
              </m:r>
            </m:e>
            <m:sub>
              <m:r>
                <w:rPr>
                  <w:rFonts w:ascii="Cambria Math" w:eastAsiaTheme="minorEastAsia" w:hAnsi="Cambria Math" w:cstheme="minorHAnsi"/>
                </w:rPr>
                <m:t>2</m:t>
              </m:r>
            </m:sub>
          </m:sSub>
          <m:box>
            <m:boxPr>
              <m:opEmu m:val="1"/>
              <m:ctrlPr>
                <w:rPr>
                  <w:rFonts w:ascii="Cambria Math" w:eastAsiaTheme="minorEastAsia" w:hAnsi="Cambria Math" w:cstheme="minorHAnsi"/>
                  <w:i/>
                </w:rPr>
              </m:ctrlPr>
            </m:boxPr>
            <m:e>
              <m:groupChr>
                <m:groupChrPr>
                  <m:chr m:val="⇔"/>
                  <m:pos m:val="top"/>
                  <m:ctrlPr>
                    <w:rPr>
                      <w:rFonts w:ascii="Cambria Math" w:eastAsiaTheme="minorEastAsia" w:hAnsi="Cambria Math" w:cstheme="minorHAnsi"/>
                      <w:i/>
                    </w:rPr>
                  </m:ctrlPr>
                </m:groupChrPr>
                <m:e/>
              </m:groupChr>
            </m:e>
          </m:box>
          <m:r>
            <w:rPr>
              <w:rFonts w:ascii="Cambria Math" w:eastAsiaTheme="minorEastAsia" w:hAnsi="Cambria Math" w:cstheme="minorHAnsi"/>
            </w:rPr>
            <m:t>κ</m:t>
          </m:r>
          <m:d>
            <m:dPr>
              <m:ctrlPr>
                <w:rPr>
                  <w:rFonts w:ascii="Cambria Math" w:eastAsiaTheme="minorEastAsia" w:hAnsi="Cambria Math" w:cstheme="minorHAnsi"/>
                  <w:i/>
                  <w:iCs/>
                </w:rPr>
              </m:ctrlPr>
            </m:dPr>
            <m:e>
              <m:sSub>
                <m:sSubPr>
                  <m:ctrlPr>
                    <w:rPr>
                      <w:rFonts w:ascii="Cambria Math" w:eastAsiaTheme="minorEastAsia" w:hAnsi="Cambria Math" w:cstheme="minorHAnsi"/>
                      <w:i/>
                    </w:rPr>
                  </m:ctrlPr>
                </m:sSubPr>
                <m:e>
                  <m:r>
                    <w:rPr>
                      <w:rFonts w:ascii="Cambria Math" w:eastAsiaTheme="minorEastAsia" w:hAnsi="Cambria Math" w:cstheme="minorHAnsi"/>
                    </w:rPr>
                    <m:t>M</m:t>
                  </m:r>
                </m:e>
                <m:sub>
                  <m:r>
                    <w:rPr>
                      <w:rFonts w:ascii="Cambria Math" w:eastAsiaTheme="minorEastAsia" w:hAnsi="Cambria Math" w:cstheme="minorHAnsi"/>
                    </w:rPr>
                    <m:t>1</m:t>
                  </m:r>
                </m:sub>
              </m:sSub>
            </m:e>
          </m:d>
          <m:r>
            <w:rPr>
              <w:rFonts w:ascii="Cambria Math" w:eastAsiaTheme="minorEastAsia" w:hAnsi="Cambria Math" w:cstheme="minorHAnsi"/>
            </w:rPr>
            <m:t>=</m:t>
          </m:r>
          <m:r>
            <w:rPr>
              <w:rFonts w:ascii="Cambria Math" w:eastAsiaTheme="minorEastAsia" w:hAnsi="Cambria Math" w:cstheme="minorHAnsi"/>
            </w:rPr>
            <m:t xml:space="preserve"> κ(</m:t>
          </m:r>
          <m:sSub>
            <m:sSubPr>
              <m:ctrlPr>
                <w:rPr>
                  <w:rFonts w:ascii="Cambria Math" w:eastAsiaTheme="minorEastAsia" w:hAnsi="Cambria Math" w:cstheme="minorHAnsi"/>
                  <w:i/>
                </w:rPr>
              </m:ctrlPr>
            </m:sSubPr>
            <m:e>
              <m:r>
                <w:rPr>
                  <w:rFonts w:ascii="Cambria Math" w:eastAsiaTheme="minorEastAsia" w:hAnsi="Cambria Math" w:cstheme="minorHAnsi"/>
                </w:rPr>
                <m:t>M</m:t>
              </m:r>
            </m:e>
            <m:sub>
              <m:r>
                <w:rPr>
                  <w:rFonts w:ascii="Cambria Math" w:eastAsiaTheme="minorEastAsia" w:hAnsi="Cambria Math" w:cstheme="minorHAnsi"/>
                </w:rPr>
                <m:t>2</m:t>
              </m:r>
            </m:sub>
          </m:sSub>
          <m:r>
            <w:rPr>
              <w:rFonts w:ascii="Cambria Math" w:eastAsiaTheme="minorEastAsia" w:hAnsi="Cambria Math" w:cstheme="minorHAnsi"/>
            </w:rPr>
            <m:t>)</m:t>
          </m:r>
        </m:oMath>
      </m:oMathPara>
    </w:p>
    <w:p w14:paraId="099DB177" w14:textId="77777777" w:rsidR="00BF1B3C" w:rsidRDefault="00BF1B3C" w:rsidP="00BF1B3C">
      <w:pPr>
        <w:rPr>
          <w:rFonts w:cstheme="minorHAnsi"/>
        </w:rPr>
      </w:pPr>
      <w:r w:rsidRPr="00BF1B3C">
        <w:rPr>
          <w:rFonts w:cstheme="minorHAnsi"/>
        </w:rPr>
        <w:t>Substrates in the same equivalence class are indistinguishable under heat alone. This equivalence does not imply similarity of internal structure, origin, or potential future behavior; it asserts only equality of motion magnitude.</w:t>
      </w:r>
    </w:p>
    <w:p w14:paraId="1FB90E30" w14:textId="77777777" w:rsidR="00BF1B3C" w:rsidRDefault="00BF1B3C" w:rsidP="00BF1B3C">
      <w:pPr>
        <w:rPr>
          <w:rFonts w:cstheme="minorHAnsi"/>
        </w:rPr>
      </w:pPr>
    </w:p>
    <w:p w14:paraId="34929C5F" w14:textId="77777777" w:rsidR="001E7ECD" w:rsidRDefault="001E7ECD" w:rsidP="00BF1B3C">
      <w:pPr>
        <w:rPr>
          <w:rFonts w:cstheme="minorHAnsi"/>
          <w:b/>
          <w:bCs/>
        </w:rPr>
      </w:pPr>
    </w:p>
    <w:p w14:paraId="6246FF50" w14:textId="77777777" w:rsidR="001E7ECD" w:rsidRDefault="001E7ECD" w:rsidP="00BF1B3C">
      <w:pPr>
        <w:rPr>
          <w:rFonts w:cstheme="minorHAnsi"/>
          <w:b/>
          <w:bCs/>
        </w:rPr>
      </w:pPr>
    </w:p>
    <w:p w14:paraId="01ADE406" w14:textId="7785C798" w:rsidR="00BF1B3C" w:rsidRPr="00BF1B3C" w:rsidRDefault="00BF1B3C" w:rsidP="00BF1B3C">
      <w:pPr>
        <w:rPr>
          <w:rFonts w:cstheme="minorHAnsi"/>
          <w:b/>
          <w:bCs/>
        </w:rPr>
      </w:pPr>
      <w:r w:rsidRPr="00BF1B3C">
        <w:rPr>
          <w:rFonts w:cstheme="minorHAnsi"/>
          <w:b/>
          <w:bCs/>
        </w:rPr>
        <w:t>3.6.6 Order Induced by Heat</w:t>
      </w:r>
    </w:p>
    <w:p w14:paraId="3983BBF2" w14:textId="77777777" w:rsidR="001E7ECD" w:rsidRDefault="00BF1B3C" w:rsidP="00BF1B3C">
      <w:pPr>
        <w:rPr>
          <w:rFonts w:cstheme="minorHAnsi"/>
        </w:rPr>
      </w:pPr>
      <w:r w:rsidRPr="00BF1B3C">
        <w:rPr>
          <w:rFonts w:cstheme="minorHAnsi"/>
        </w:rPr>
        <w:t>Heat induces a total preorder on substrates:</w:t>
      </w:r>
    </w:p>
    <w:p w14:paraId="4263BE5C" w14:textId="7D4775EB" w:rsidR="00BF1B3C" w:rsidRPr="00656C85" w:rsidRDefault="00BF1B3C" w:rsidP="00BF1B3C">
      <w:pPr>
        <w:rPr>
          <w:rFonts w:cstheme="minorHAnsi"/>
        </w:rPr>
      </w:pPr>
      <m:oMathPara>
        <m:oMath>
          <m:sSub>
            <m:sSubPr>
              <m:ctrlPr>
                <w:rPr>
                  <w:rFonts w:ascii="Cambria Math" w:eastAsiaTheme="minorEastAsia" w:hAnsi="Cambria Math" w:cstheme="minorHAnsi"/>
                  <w:i/>
                  <w:iCs/>
                </w:rPr>
              </m:ctrlPr>
            </m:sSubPr>
            <m:e>
              <m:r>
                <w:rPr>
                  <w:rFonts w:ascii="Cambria Math" w:eastAsiaTheme="minorEastAsia" w:hAnsi="Cambria Math" w:cstheme="minorHAnsi"/>
                </w:rPr>
                <m:t>M</m:t>
              </m:r>
            </m:e>
            <m:sub>
              <m:r>
                <w:rPr>
                  <w:rFonts w:ascii="Cambria Math" w:eastAsiaTheme="minorEastAsia" w:hAnsi="Cambria Math" w:cstheme="minorHAnsi"/>
                </w:rPr>
                <m:t>1</m:t>
              </m:r>
            </m:sub>
          </m:sSub>
          <m:r>
            <w:rPr>
              <w:rFonts w:ascii="Cambria Math" w:eastAsiaTheme="minorEastAsia" w:hAnsi="Cambria Math" w:cstheme="minorHAnsi"/>
            </w:rPr>
            <m:t>≾</m:t>
          </m:r>
          <m:r>
            <w:rPr>
              <w:rFonts w:ascii="Cambria Math" w:eastAsiaTheme="minorEastAsia" w:hAnsi="Cambria Math" w:cstheme="minorHAnsi"/>
            </w:rPr>
            <m:t xml:space="preserve"> </m:t>
          </m:r>
          <m:sSub>
            <m:sSubPr>
              <m:ctrlPr>
                <w:rPr>
                  <w:rFonts w:ascii="Cambria Math" w:eastAsiaTheme="minorEastAsia" w:hAnsi="Cambria Math" w:cstheme="minorHAnsi"/>
                  <w:i/>
                </w:rPr>
              </m:ctrlPr>
            </m:sSubPr>
            <m:e>
              <m:r>
                <w:rPr>
                  <w:rFonts w:ascii="Cambria Math" w:eastAsiaTheme="minorEastAsia" w:hAnsi="Cambria Math" w:cstheme="minorHAnsi"/>
                </w:rPr>
                <m:t>M</m:t>
              </m:r>
            </m:e>
            <m:sub>
              <m:r>
                <w:rPr>
                  <w:rFonts w:ascii="Cambria Math" w:eastAsiaTheme="minorEastAsia" w:hAnsi="Cambria Math" w:cstheme="minorHAnsi"/>
                </w:rPr>
                <m:t>2</m:t>
              </m:r>
            </m:sub>
          </m:sSub>
          <m:box>
            <m:boxPr>
              <m:opEmu m:val="1"/>
              <m:ctrlPr>
                <w:rPr>
                  <w:rFonts w:ascii="Cambria Math" w:eastAsiaTheme="minorEastAsia" w:hAnsi="Cambria Math" w:cstheme="minorHAnsi"/>
                  <w:i/>
                </w:rPr>
              </m:ctrlPr>
            </m:boxPr>
            <m:e>
              <m:groupChr>
                <m:groupChrPr>
                  <m:chr m:val="⇔"/>
                  <m:pos m:val="top"/>
                  <m:ctrlPr>
                    <w:rPr>
                      <w:rFonts w:ascii="Cambria Math" w:eastAsiaTheme="minorEastAsia" w:hAnsi="Cambria Math" w:cstheme="minorHAnsi"/>
                      <w:i/>
                    </w:rPr>
                  </m:ctrlPr>
                </m:groupChrPr>
                <m:e/>
              </m:groupChr>
            </m:e>
          </m:box>
          <m:r>
            <w:rPr>
              <w:rFonts w:ascii="Cambria Math" w:eastAsiaTheme="minorEastAsia" w:hAnsi="Cambria Math" w:cstheme="minorHAnsi"/>
            </w:rPr>
            <m:t>κ</m:t>
          </m:r>
          <m:d>
            <m:dPr>
              <m:ctrlPr>
                <w:rPr>
                  <w:rFonts w:ascii="Cambria Math" w:eastAsiaTheme="minorEastAsia" w:hAnsi="Cambria Math" w:cstheme="minorHAnsi"/>
                  <w:i/>
                  <w:iCs/>
                </w:rPr>
              </m:ctrlPr>
            </m:dPr>
            <m:e>
              <m:sSub>
                <m:sSubPr>
                  <m:ctrlPr>
                    <w:rPr>
                      <w:rFonts w:ascii="Cambria Math" w:eastAsiaTheme="minorEastAsia" w:hAnsi="Cambria Math" w:cstheme="minorHAnsi"/>
                      <w:i/>
                    </w:rPr>
                  </m:ctrlPr>
                </m:sSubPr>
                <m:e>
                  <m:r>
                    <w:rPr>
                      <w:rFonts w:ascii="Cambria Math" w:eastAsiaTheme="minorEastAsia" w:hAnsi="Cambria Math" w:cstheme="minorHAnsi"/>
                    </w:rPr>
                    <m:t>M</m:t>
                  </m:r>
                </m:e>
                <m:sub>
                  <m:r>
                    <w:rPr>
                      <w:rFonts w:ascii="Cambria Math" w:eastAsiaTheme="minorEastAsia" w:hAnsi="Cambria Math" w:cstheme="minorHAnsi"/>
                    </w:rPr>
                    <m:t>1</m:t>
                  </m:r>
                </m:sub>
              </m:sSub>
            </m:e>
          </m:d>
          <m:r>
            <w:rPr>
              <w:rFonts w:ascii="Cambria Math" w:eastAsiaTheme="minorEastAsia" w:hAnsi="Cambria Math" w:cstheme="minorHAnsi"/>
            </w:rPr>
            <m:t>≤</m:t>
          </m:r>
          <m:r>
            <w:rPr>
              <w:rFonts w:ascii="Cambria Math" w:eastAsiaTheme="minorEastAsia" w:hAnsi="Cambria Math" w:cstheme="minorHAnsi"/>
            </w:rPr>
            <m:t xml:space="preserve"> κ(</m:t>
          </m:r>
          <m:sSub>
            <m:sSubPr>
              <m:ctrlPr>
                <w:rPr>
                  <w:rFonts w:ascii="Cambria Math" w:eastAsiaTheme="minorEastAsia" w:hAnsi="Cambria Math" w:cstheme="minorHAnsi"/>
                  <w:i/>
                </w:rPr>
              </m:ctrlPr>
            </m:sSubPr>
            <m:e>
              <m:r>
                <w:rPr>
                  <w:rFonts w:ascii="Cambria Math" w:eastAsiaTheme="minorEastAsia" w:hAnsi="Cambria Math" w:cstheme="minorHAnsi"/>
                </w:rPr>
                <m:t>M</m:t>
              </m:r>
            </m:e>
            <m:sub>
              <m:r>
                <w:rPr>
                  <w:rFonts w:ascii="Cambria Math" w:eastAsiaTheme="minorEastAsia" w:hAnsi="Cambria Math" w:cstheme="minorHAnsi"/>
                </w:rPr>
                <m:t>2</m:t>
              </m:r>
            </m:sub>
          </m:sSub>
          <m:r>
            <w:rPr>
              <w:rFonts w:ascii="Cambria Math" w:eastAsiaTheme="minorEastAsia" w:hAnsi="Cambria Math" w:cstheme="minorHAnsi"/>
            </w:rPr>
            <m:t>)</m:t>
          </m:r>
        </m:oMath>
      </m:oMathPara>
    </w:p>
    <w:p w14:paraId="295FB067" w14:textId="1980417D" w:rsidR="00663CE0" w:rsidRDefault="00663CE0" w:rsidP="00663CE0">
      <w:pPr>
        <w:rPr>
          <w:rFonts w:cstheme="minorHAnsi"/>
        </w:rPr>
      </w:pPr>
      <w:r w:rsidRPr="00663CE0">
        <w:rPr>
          <w:rFonts w:cstheme="minorHAnsi"/>
        </w:rPr>
        <w:t>This order is purely quantitative. It does not encode preference, tendency, advantage, or causal influence. It provides only comparison of magnitude.</w:t>
      </w:r>
    </w:p>
    <w:p w14:paraId="28EB4E3F" w14:textId="77777777" w:rsidR="00663CE0" w:rsidRPr="00663CE0" w:rsidRDefault="00663CE0" w:rsidP="00663CE0">
      <w:pPr>
        <w:rPr>
          <w:rFonts w:cstheme="minorHAnsi"/>
        </w:rPr>
      </w:pPr>
    </w:p>
    <w:p w14:paraId="56FF38F5" w14:textId="77777777" w:rsidR="00663CE0" w:rsidRPr="00663CE0" w:rsidRDefault="00663CE0" w:rsidP="00663CE0">
      <w:pPr>
        <w:rPr>
          <w:rFonts w:cstheme="minorHAnsi"/>
          <w:b/>
          <w:bCs/>
        </w:rPr>
      </w:pPr>
      <w:r w:rsidRPr="00663CE0">
        <w:rPr>
          <w:rFonts w:cstheme="minorHAnsi"/>
          <w:b/>
          <w:bCs/>
        </w:rPr>
        <w:t>3.6.7 Weighted Representation (Optional Generalization)</w:t>
      </w:r>
    </w:p>
    <w:p w14:paraId="1838EB2B" w14:textId="3FD15237" w:rsidR="00663CE0" w:rsidRDefault="00663CE0" w:rsidP="00663CE0">
      <w:pPr>
        <w:rPr>
          <w:rFonts w:eastAsiaTheme="minorEastAsia" w:cstheme="minorHAnsi"/>
        </w:rPr>
      </w:pPr>
      <w:r w:rsidRPr="00663CE0">
        <w:rPr>
          <w:rFonts w:cstheme="minorHAnsi"/>
        </w:rPr>
        <w:t>If coherent motion units carry positive weights</w:t>
      </w:r>
      <w:r w:rsidR="00391C71">
        <w:rPr>
          <w:rFonts w:cstheme="minorHAnsi"/>
        </w:rPr>
        <w:t xml:space="preserve"> </w:t>
      </w:r>
      <w:r w:rsidR="00391C71" w:rsidRPr="00656C85">
        <w:rPr>
          <w:rFonts w:eastAsiaTheme="minorEastAsia" w:cstheme="minorHAnsi"/>
        </w:rPr>
        <w:t xml:space="preserve">with </w:t>
      </w:r>
      <m:oMath>
        <m:sSub>
          <m:sSubPr>
            <m:ctrlPr>
              <w:rPr>
                <w:rFonts w:ascii="Cambria Math" w:eastAsiaTheme="minorEastAsia" w:hAnsi="Cambria Math" w:cstheme="minorHAnsi"/>
                <w:i/>
              </w:rPr>
            </m:ctrlPr>
          </m:sSubPr>
          <m:e>
            <m:r>
              <w:rPr>
                <w:rFonts w:ascii="Cambria Math" w:eastAsiaTheme="minorEastAsia" w:hAnsi="Cambria Math" w:cstheme="minorHAnsi"/>
              </w:rPr>
              <m:t>w</m:t>
            </m:r>
          </m:e>
          <m:sub>
            <m:r>
              <w:rPr>
                <w:rFonts w:ascii="Cambria Math" w:eastAsiaTheme="minorEastAsia" w:hAnsi="Cambria Math" w:cstheme="minorHAnsi"/>
              </w:rPr>
              <m:t>i</m:t>
            </m:r>
          </m:sub>
        </m:sSub>
        <m:r>
          <w:rPr>
            <w:rFonts w:ascii="Cambria Math" w:eastAsiaTheme="minorEastAsia" w:hAnsi="Cambria Math" w:cstheme="minorHAnsi"/>
          </w:rPr>
          <m:t>&gt;0</m:t>
        </m:r>
        <m:r>
          <w:rPr>
            <w:rFonts w:ascii="Cambria Math" w:eastAsiaTheme="minorEastAsia" w:hAnsi="Cambria Math" w:cstheme="minorHAnsi"/>
          </w:rPr>
          <m:t>,</m:t>
        </m:r>
      </m:oMath>
      <w:r w:rsidR="00391C71">
        <w:rPr>
          <w:rFonts w:eastAsiaTheme="minorEastAsia" w:cstheme="minorHAnsi"/>
        </w:rPr>
        <w:t xml:space="preserve"> then:</w:t>
      </w:r>
    </w:p>
    <w:p w14:paraId="39724B27" w14:textId="2AAB70DE" w:rsidR="00391C71" w:rsidRPr="00656C85" w:rsidRDefault="00391C71" w:rsidP="00391C71">
      <w:pPr>
        <w:rPr>
          <w:rFonts w:eastAsiaTheme="minorEastAsia" w:cstheme="minorHAnsi"/>
        </w:rPr>
      </w:pPr>
      <m:oMathPara>
        <m:oMath>
          <m:r>
            <w:rPr>
              <w:rFonts w:ascii="Cambria Math" w:eastAsiaTheme="minorEastAsia" w:hAnsi="Cambria Math" w:cstheme="minorHAnsi"/>
            </w:rPr>
            <m:t>κ</m:t>
          </m:r>
          <m:d>
            <m:dPr>
              <m:ctrlPr>
                <w:rPr>
                  <w:rFonts w:ascii="Cambria Math" w:hAnsi="Cambria Math" w:cstheme="minorHAnsi"/>
                  <w:i/>
                </w:rPr>
              </m:ctrlPr>
            </m:dPr>
            <m:e>
              <m:r>
                <w:rPr>
                  <w:rFonts w:ascii="Cambria Math" w:hAnsi="Cambria Math" w:cstheme="minorHAnsi"/>
                </w:rPr>
                <m:t>M</m:t>
              </m:r>
            </m:e>
          </m:d>
          <m:r>
            <w:rPr>
              <w:rFonts w:ascii="Cambria Math" w:hAnsi="Cambria Math" w:cstheme="minorHAnsi"/>
            </w:rPr>
            <m:t>=k</m:t>
          </m:r>
          <m:nary>
            <m:naryPr>
              <m:chr m:val="∑"/>
              <m:limLoc m:val="undOvr"/>
              <m:ctrlPr>
                <w:rPr>
                  <w:rFonts w:ascii="Cambria Math" w:hAnsi="Cambria Math" w:cstheme="minorHAnsi"/>
                  <w:i/>
                </w:rPr>
              </m:ctrlPr>
            </m:naryPr>
            <m:sub>
              <m:r>
                <w:rPr>
                  <w:rFonts w:ascii="Cambria Math" w:hAnsi="Cambria Math" w:cstheme="minorHAnsi"/>
                </w:rPr>
                <m:t>i=1</m:t>
              </m:r>
            </m:sub>
            <m:sup>
              <m:r>
                <w:rPr>
                  <w:rFonts w:ascii="Cambria Math" w:hAnsi="Cambria Math" w:cstheme="minorHAnsi"/>
                </w:rPr>
                <m:t>|M|</m:t>
              </m:r>
            </m:sup>
            <m:e>
              <m:sSub>
                <m:sSubPr>
                  <m:ctrlPr>
                    <w:rPr>
                      <w:rFonts w:ascii="Cambria Math" w:hAnsi="Cambria Math" w:cstheme="minorHAnsi"/>
                      <w:i/>
                    </w:rPr>
                  </m:ctrlPr>
                </m:sSubPr>
                <m:e>
                  <m:r>
                    <w:rPr>
                      <w:rFonts w:ascii="Cambria Math" w:hAnsi="Cambria Math" w:cstheme="minorHAnsi"/>
                    </w:rPr>
                    <m:t>w</m:t>
                  </m:r>
                </m:e>
                <m:sub>
                  <m:r>
                    <w:rPr>
                      <w:rFonts w:ascii="Cambria Math" w:hAnsi="Cambria Math" w:cstheme="minorHAnsi"/>
                    </w:rPr>
                    <m:t>i</m:t>
                  </m:r>
                </m:sub>
              </m:sSub>
            </m:e>
          </m:nary>
        </m:oMath>
      </m:oMathPara>
    </w:p>
    <w:p w14:paraId="6839AEE7" w14:textId="41677AA4" w:rsidR="00391C71" w:rsidRDefault="00D77FE8" w:rsidP="00663CE0">
      <w:pPr>
        <w:rPr>
          <w:rFonts w:cstheme="minorHAnsi"/>
        </w:rPr>
      </w:pPr>
      <w:r w:rsidRPr="00D77FE8">
        <w:rPr>
          <w:rFonts w:cstheme="minorHAnsi"/>
        </w:rPr>
        <w:t>The weighted representation preserves additivity over disjoint unions:</w:t>
      </w:r>
    </w:p>
    <w:p w14:paraId="78FC4C65" w14:textId="7A7B8890" w:rsidR="00D77FE8" w:rsidRPr="00656C85" w:rsidRDefault="00D77FE8" w:rsidP="00D77FE8">
      <w:pPr>
        <w:pStyle w:val="ListParagraph"/>
        <w:ind w:left="360"/>
        <w:rPr>
          <w:rFonts w:eastAsiaTheme="minorEastAsia" w:cstheme="minorHAnsi"/>
          <w:iCs/>
        </w:rPr>
      </w:pPr>
      <m:oMathPara>
        <m:oMath>
          <m:r>
            <w:rPr>
              <w:rFonts w:ascii="Cambria Math" w:eastAsiaTheme="minorEastAsia" w:hAnsi="Cambria Math" w:cstheme="minorHAnsi"/>
            </w:rPr>
            <m:t>κ(</m:t>
          </m:r>
          <m:sSub>
            <m:sSubPr>
              <m:ctrlPr>
                <w:rPr>
                  <w:rFonts w:ascii="Cambria Math" w:eastAsiaTheme="minorEastAsia" w:hAnsi="Cambria Math" w:cstheme="minorHAnsi"/>
                  <w:i/>
                  <w:iCs/>
                </w:rPr>
              </m:ctrlPr>
            </m:sSubPr>
            <m:e>
              <m:r>
                <w:rPr>
                  <w:rFonts w:ascii="Cambria Math" w:eastAsiaTheme="minorEastAsia" w:hAnsi="Cambria Math" w:cstheme="minorHAnsi"/>
                </w:rPr>
                <m:t>M</m:t>
              </m:r>
            </m:e>
            <m:sub>
              <m:r>
                <w:rPr>
                  <w:rFonts w:ascii="Cambria Math" w:eastAsiaTheme="minorEastAsia" w:hAnsi="Cambria Math" w:cstheme="minorHAnsi"/>
                </w:rPr>
                <m:t>1</m:t>
              </m:r>
            </m:sub>
          </m:sSub>
          <m:r>
            <w:rPr>
              <w:rFonts w:ascii="Cambria Math" w:eastAsiaTheme="minorEastAsia" w:hAnsi="Cambria Math" w:cs="Cambria Math"/>
            </w:rPr>
            <m:t>∪</m:t>
          </m:r>
          <m:sSub>
            <m:sSubPr>
              <m:ctrlPr>
                <w:rPr>
                  <w:rFonts w:ascii="Cambria Math" w:eastAsiaTheme="minorEastAsia" w:hAnsi="Cambria Math" w:cstheme="minorHAnsi"/>
                  <w:i/>
                </w:rPr>
              </m:ctrlPr>
            </m:sSubPr>
            <m:e>
              <m:r>
                <w:rPr>
                  <w:rFonts w:ascii="Cambria Math" w:eastAsiaTheme="minorEastAsia" w:hAnsi="Cambria Math" w:cstheme="minorHAnsi"/>
                </w:rPr>
                <m:t>M</m:t>
              </m:r>
            </m:e>
            <m:sub>
              <m:r>
                <w:rPr>
                  <w:rFonts w:ascii="Cambria Math" w:eastAsiaTheme="minorEastAsia" w:hAnsi="Cambria Math" w:cstheme="minorHAnsi"/>
                </w:rPr>
                <m:t>2</m:t>
              </m:r>
            </m:sub>
          </m:sSub>
          <m:r>
            <w:rPr>
              <w:rFonts w:ascii="Cambria Math" w:eastAsiaTheme="minorEastAsia" w:hAnsi="Cambria Math" w:cstheme="minorHAnsi"/>
            </w:rPr>
            <m:t>)</m:t>
          </m:r>
          <m:r>
            <w:rPr>
              <w:rFonts w:ascii="Cambria Math" w:eastAsiaTheme="minorEastAsia" w:hAnsi="Cambria Math" w:cstheme="minorHAnsi"/>
            </w:rPr>
            <m:t>=</m:t>
          </m:r>
          <m:r>
            <w:rPr>
              <w:rFonts w:ascii="Cambria Math" w:eastAsiaTheme="minorEastAsia" w:hAnsi="Cambria Math" w:cstheme="minorHAnsi"/>
            </w:rPr>
            <m:t>κ(</m:t>
          </m:r>
          <m:sSub>
            <m:sSubPr>
              <m:ctrlPr>
                <w:rPr>
                  <w:rFonts w:ascii="Cambria Math" w:eastAsiaTheme="minorEastAsia" w:hAnsi="Cambria Math" w:cstheme="minorHAnsi"/>
                  <w:i/>
                </w:rPr>
              </m:ctrlPr>
            </m:sSubPr>
            <m:e>
              <m:r>
                <w:rPr>
                  <w:rFonts w:ascii="Cambria Math" w:eastAsiaTheme="minorEastAsia" w:hAnsi="Cambria Math" w:cstheme="minorHAnsi"/>
                </w:rPr>
                <m:t>M</m:t>
              </m:r>
            </m:e>
            <m:sub>
              <m:r>
                <w:rPr>
                  <w:rFonts w:ascii="Cambria Math" w:eastAsiaTheme="minorEastAsia" w:hAnsi="Cambria Math" w:cstheme="minorHAnsi"/>
                </w:rPr>
                <m:t>1</m:t>
              </m:r>
            </m:sub>
          </m:sSub>
          <m:r>
            <w:rPr>
              <w:rFonts w:ascii="Cambria Math" w:eastAsiaTheme="minorEastAsia" w:hAnsi="Cambria Math" w:cstheme="minorHAnsi"/>
            </w:rPr>
            <m:t>)+κ(</m:t>
          </m:r>
          <m:sSub>
            <m:sSubPr>
              <m:ctrlPr>
                <w:rPr>
                  <w:rFonts w:ascii="Cambria Math" w:eastAsiaTheme="minorEastAsia" w:hAnsi="Cambria Math" w:cstheme="minorHAnsi"/>
                  <w:i/>
                </w:rPr>
              </m:ctrlPr>
            </m:sSubPr>
            <m:e>
              <m:r>
                <w:rPr>
                  <w:rFonts w:ascii="Cambria Math" w:eastAsiaTheme="minorEastAsia" w:hAnsi="Cambria Math" w:cstheme="minorHAnsi"/>
                </w:rPr>
                <m:t>M</m:t>
              </m:r>
            </m:e>
            <m:sub>
              <m:r>
                <w:rPr>
                  <w:rFonts w:ascii="Cambria Math" w:eastAsiaTheme="minorEastAsia" w:hAnsi="Cambria Math" w:cstheme="minorHAnsi"/>
                </w:rPr>
                <m:t>2</m:t>
              </m:r>
            </m:sub>
          </m:sSub>
          <m:r>
            <w:rPr>
              <w:rFonts w:ascii="Cambria Math" w:eastAsiaTheme="minorEastAsia" w:hAnsi="Cambria Math" w:cstheme="minorHAnsi"/>
            </w:rPr>
            <m:t>)</m:t>
          </m:r>
        </m:oMath>
      </m:oMathPara>
    </w:p>
    <w:p w14:paraId="3440414D" w14:textId="66F9E091" w:rsidR="00D77FE8" w:rsidRDefault="00D77FE8" w:rsidP="00663CE0">
      <w:pPr>
        <w:rPr>
          <w:rFonts w:cstheme="minorHAnsi"/>
        </w:rPr>
      </w:pPr>
      <w:r w:rsidRPr="00D77FE8">
        <w:rPr>
          <w:rFonts w:cstheme="minorHAnsi"/>
        </w:rPr>
        <w:t>provided weights sum independently across disjoint substrates. The weights do not introduce direction, causality, or information; they remain scalar contributions to magnitude.</w:t>
      </w:r>
    </w:p>
    <w:p w14:paraId="7EB34827" w14:textId="77777777" w:rsidR="00D77FE8" w:rsidRDefault="00D77FE8" w:rsidP="00663CE0">
      <w:pPr>
        <w:rPr>
          <w:rFonts w:cstheme="minorHAnsi"/>
        </w:rPr>
      </w:pPr>
    </w:p>
    <w:p w14:paraId="2FD6149D" w14:textId="77777777" w:rsidR="00D77FE8" w:rsidRPr="00D77FE8" w:rsidRDefault="00D77FE8" w:rsidP="00D77FE8">
      <w:pPr>
        <w:rPr>
          <w:rFonts w:cstheme="minorHAnsi"/>
          <w:b/>
          <w:bCs/>
        </w:rPr>
      </w:pPr>
      <w:r w:rsidRPr="00D77FE8">
        <w:rPr>
          <w:rFonts w:cstheme="minorHAnsi"/>
          <w:b/>
          <w:bCs/>
        </w:rPr>
        <w:t>3.6.8 Forbidden Operations at the Heat Level</w:t>
      </w:r>
    </w:p>
    <w:p w14:paraId="42E1A181" w14:textId="77777777" w:rsidR="00D77FE8" w:rsidRPr="00D77FE8" w:rsidRDefault="00D77FE8" w:rsidP="00D77FE8">
      <w:pPr>
        <w:rPr>
          <w:rFonts w:cstheme="minorHAnsi"/>
        </w:rPr>
      </w:pPr>
      <w:r w:rsidRPr="00D77FE8">
        <w:rPr>
          <w:rFonts w:cstheme="minorHAnsi"/>
        </w:rPr>
        <w:t>To preserve heat as primitive motion magnitude, the following are undefined at this level:</w:t>
      </w:r>
    </w:p>
    <w:p w14:paraId="5F565E56" w14:textId="6591E399" w:rsidR="00D77FE8" w:rsidRDefault="00D77FE8" w:rsidP="00D77FE8">
      <w:pPr>
        <w:pStyle w:val="ListParagraph"/>
        <w:numPr>
          <w:ilvl w:val="0"/>
          <w:numId w:val="3"/>
        </w:numPr>
        <w:rPr>
          <w:rFonts w:cstheme="minorHAnsi"/>
        </w:rPr>
      </w:pPr>
      <w:r w:rsidRPr="00D77FE8">
        <w:rPr>
          <w:rFonts w:cstheme="minorHAnsi"/>
        </w:rPr>
        <w:t>Negative heat:</w:t>
      </w:r>
      <w:r>
        <w:rPr>
          <w:rFonts w:cstheme="minorHAnsi"/>
        </w:rPr>
        <w:t xml:space="preserve"> </w:t>
      </w:r>
      <m:oMath>
        <m:r>
          <w:rPr>
            <w:rFonts w:ascii="Cambria Math" w:hAnsi="Cambria Math" w:cstheme="minorHAnsi"/>
          </w:rPr>
          <m:t>κ</m:t>
        </m:r>
        <m:d>
          <m:dPr>
            <m:ctrlPr>
              <w:rPr>
                <w:rFonts w:ascii="Cambria Math" w:hAnsi="Cambria Math" w:cstheme="minorHAnsi"/>
                <w:i/>
              </w:rPr>
            </m:ctrlPr>
          </m:dPr>
          <m:e>
            <m:r>
              <w:rPr>
                <w:rFonts w:ascii="Cambria Math" w:hAnsi="Cambria Math" w:cstheme="minorHAnsi"/>
              </w:rPr>
              <m:t>M</m:t>
            </m:r>
          </m:e>
        </m:d>
        <m:r>
          <w:rPr>
            <w:rFonts w:ascii="Cambria Math" w:hAnsi="Cambria Math" w:cstheme="minorHAnsi"/>
          </w:rPr>
          <m:t>&lt;0</m:t>
        </m:r>
      </m:oMath>
    </w:p>
    <w:p w14:paraId="6267AF6D" w14:textId="26AE672B" w:rsidR="00D77FE8" w:rsidRDefault="00D77FE8" w:rsidP="00D77FE8">
      <w:pPr>
        <w:pStyle w:val="ListParagraph"/>
        <w:numPr>
          <w:ilvl w:val="0"/>
          <w:numId w:val="3"/>
        </w:numPr>
        <w:rPr>
          <w:rFonts w:cstheme="minorHAnsi"/>
        </w:rPr>
      </w:pPr>
      <w:r w:rsidRPr="00D77FE8">
        <w:rPr>
          <w:rFonts w:cstheme="minorHAnsi"/>
        </w:rPr>
        <w:t>Heat inversion or cancellation:</w:t>
      </w:r>
      <w:r>
        <w:rPr>
          <w:rFonts w:cstheme="minorHAnsi"/>
        </w:rPr>
        <w:t xml:space="preserve"> </w:t>
      </w:r>
      <m:oMath>
        <m:r>
          <w:rPr>
            <w:rFonts w:ascii="Cambria Math" w:eastAsiaTheme="minorEastAsia" w:hAnsi="Cambria Math" w:cstheme="minorHAnsi"/>
          </w:rPr>
          <m:t>κ</m:t>
        </m:r>
        <m:d>
          <m:dPr>
            <m:ctrlPr>
              <w:rPr>
                <w:rFonts w:ascii="Cambria Math" w:eastAsiaTheme="minorEastAsia" w:hAnsi="Cambria Math" w:cstheme="minorHAnsi"/>
                <w:i/>
                <w:iCs/>
              </w:rPr>
            </m:ctrlPr>
          </m:dPr>
          <m:e>
            <m:sSub>
              <m:sSubPr>
                <m:ctrlPr>
                  <w:rPr>
                    <w:rFonts w:ascii="Cambria Math" w:eastAsiaTheme="minorEastAsia" w:hAnsi="Cambria Math" w:cstheme="minorHAnsi"/>
                    <w:i/>
                  </w:rPr>
                </m:ctrlPr>
              </m:sSubPr>
              <m:e>
                <m:r>
                  <w:rPr>
                    <w:rFonts w:ascii="Cambria Math" w:eastAsiaTheme="minorEastAsia" w:hAnsi="Cambria Math" w:cstheme="minorHAnsi"/>
                  </w:rPr>
                  <m:t>M</m:t>
                </m:r>
              </m:e>
              <m:sub>
                <m:r>
                  <w:rPr>
                    <w:rFonts w:ascii="Cambria Math" w:eastAsiaTheme="minorEastAsia" w:hAnsi="Cambria Math" w:cstheme="minorHAnsi"/>
                  </w:rPr>
                  <m:t>1</m:t>
                </m:r>
              </m:sub>
            </m:sSub>
          </m:e>
        </m:d>
        <m:r>
          <w:rPr>
            <w:rFonts w:ascii="Cambria Math" w:eastAsiaTheme="minorEastAsia" w:hAnsi="Cambria Math" w:cstheme="minorHAnsi"/>
          </w:rPr>
          <m:t>-</m:t>
        </m:r>
        <m:r>
          <w:rPr>
            <w:rFonts w:ascii="Cambria Math" w:eastAsiaTheme="minorEastAsia" w:hAnsi="Cambria Math" w:cstheme="minorHAnsi"/>
          </w:rPr>
          <m:t xml:space="preserve"> κ(</m:t>
        </m:r>
        <m:sSub>
          <m:sSubPr>
            <m:ctrlPr>
              <w:rPr>
                <w:rFonts w:ascii="Cambria Math" w:eastAsiaTheme="minorEastAsia" w:hAnsi="Cambria Math" w:cstheme="minorHAnsi"/>
                <w:i/>
              </w:rPr>
            </m:ctrlPr>
          </m:sSubPr>
          <m:e>
            <m:r>
              <w:rPr>
                <w:rFonts w:ascii="Cambria Math" w:eastAsiaTheme="minorEastAsia" w:hAnsi="Cambria Math" w:cstheme="minorHAnsi"/>
              </w:rPr>
              <m:t>M</m:t>
            </m:r>
          </m:e>
          <m:sub>
            <m:r>
              <w:rPr>
                <w:rFonts w:ascii="Cambria Math" w:eastAsiaTheme="minorEastAsia" w:hAnsi="Cambria Math" w:cstheme="minorHAnsi"/>
              </w:rPr>
              <m:t>2</m:t>
            </m:r>
          </m:sub>
        </m:sSub>
        <m:r>
          <w:rPr>
            <w:rFonts w:ascii="Cambria Math" w:eastAsiaTheme="minorEastAsia" w:hAnsi="Cambria Math" w:cstheme="minorHAnsi"/>
          </w:rPr>
          <m:t>)</m:t>
        </m:r>
      </m:oMath>
      <w:r>
        <w:rPr>
          <w:rFonts w:eastAsiaTheme="minorEastAsia" w:cstheme="minorHAnsi"/>
          <w:iCs/>
        </w:rPr>
        <w:t xml:space="preserve"> </w:t>
      </w:r>
      <w:r w:rsidRPr="00D77FE8">
        <w:rPr>
          <w:rFonts w:eastAsiaTheme="minorEastAsia" w:cstheme="minorHAnsi"/>
          <w:iCs/>
        </w:rPr>
        <w:t>as a primitive operation</w:t>
      </w:r>
    </w:p>
    <w:p w14:paraId="09D40F05" w14:textId="5AA4D1C8" w:rsidR="00D77FE8" w:rsidRDefault="00D77FE8" w:rsidP="00D77FE8">
      <w:pPr>
        <w:pStyle w:val="ListParagraph"/>
        <w:numPr>
          <w:ilvl w:val="0"/>
          <w:numId w:val="3"/>
        </w:numPr>
        <w:rPr>
          <w:rFonts w:cstheme="minorHAnsi"/>
        </w:rPr>
      </w:pPr>
      <w:r w:rsidRPr="00D77FE8">
        <w:rPr>
          <w:rFonts w:cstheme="minorHAnsi"/>
        </w:rPr>
        <w:t>Flow or transfer operators: any operator implying source/sink behavior</w:t>
      </w:r>
    </w:p>
    <w:p w14:paraId="045CF97C" w14:textId="454DEA0C" w:rsidR="00D77FE8" w:rsidRDefault="00D77FE8" w:rsidP="00D77FE8">
      <w:pPr>
        <w:pStyle w:val="ListParagraph"/>
        <w:numPr>
          <w:ilvl w:val="0"/>
          <w:numId w:val="3"/>
        </w:numPr>
        <w:rPr>
          <w:rFonts w:cstheme="minorHAnsi"/>
        </w:rPr>
      </w:pPr>
      <w:r w:rsidRPr="00D77FE8">
        <w:rPr>
          <w:rFonts w:cstheme="minorHAnsi"/>
        </w:rPr>
        <w:t>Temporal conservation laws: invariants across time</w:t>
      </w:r>
    </w:p>
    <w:p w14:paraId="4F3F2932" w14:textId="7DECA3F5" w:rsidR="00D77FE8" w:rsidRDefault="00D77FE8" w:rsidP="00D77FE8">
      <w:pPr>
        <w:pStyle w:val="ListParagraph"/>
        <w:numPr>
          <w:ilvl w:val="0"/>
          <w:numId w:val="3"/>
        </w:numPr>
        <w:rPr>
          <w:rFonts w:cstheme="minorHAnsi"/>
        </w:rPr>
      </w:pPr>
      <w:r w:rsidRPr="00D77FE8">
        <w:rPr>
          <w:rFonts w:cstheme="minorHAnsi"/>
        </w:rPr>
        <w:t>Information-bearing distinctions: labeling, encoding, entropy, probability</w:t>
      </w:r>
    </w:p>
    <w:p w14:paraId="456ABA2E" w14:textId="105ECCAB" w:rsidR="00D77FE8" w:rsidRDefault="00D77FE8" w:rsidP="00D77FE8">
      <w:pPr>
        <w:rPr>
          <w:rFonts w:cstheme="minorHAnsi"/>
        </w:rPr>
      </w:pPr>
      <w:r w:rsidRPr="00D77FE8">
        <w:rPr>
          <w:rFonts w:cstheme="minorHAnsi"/>
        </w:rPr>
        <w:t>Any such structure constitutes the introduction of additional motion functions and is not part of the algebra of heat.</w:t>
      </w:r>
    </w:p>
    <w:p w14:paraId="29F75A0B" w14:textId="77777777" w:rsidR="001E7ECD" w:rsidRPr="00D77FE8" w:rsidRDefault="001E7ECD" w:rsidP="00D77FE8">
      <w:pPr>
        <w:rPr>
          <w:rFonts w:cstheme="minorHAnsi"/>
        </w:rPr>
      </w:pPr>
    </w:p>
    <w:p w14:paraId="55BBD1AE" w14:textId="297DE6E1" w:rsidR="008551F5" w:rsidRPr="00663CE0" w:rsidRDefault="008551F5" w:rsidP="00663CE0">
      <w:pPr>
        <w:rPr>
          <w:rFonts w:cstheme="minorHAnsi"/>
        </w:rPr>
      </w:pPr>
    </w:p>
    <w:p w14:paraId="4B8343D0" w14:textId="154F9263" w:rsidR="008551F5" w:rsidRPr="00D66DD5" w:rsidRDefault="008551F5" w:rsidP="008551F5">
      <w:pPr>
        <w:pStyle w:val="ListParagraph"/>
        <w:numPr>
          <w:ilvl w:val="0"/>
          <w:numId w:val="1"/>
        </w:numPr>
        <w:jc w:val="center"/>
        <w:rPr>
          <w:rFonts w:cstheme="minorHAnsi"/>
        </w:rPr>
      </w:pPr>
      <w:r w:rsidRPr="009D7B82">
        <w:rPr>
          <w:rFonts w:cstheme="minorHAnsi"/>
          <w:b/>
          <w:bCs/>
        </w:rPr>
        <w:t>Distinguishing Heat from Energy and Temperature</w:t>
      </w:r>
    </w:p>
    <w:p w14:paraId="05ACCF6E" w14:textId="5C59E907" w:rsidR="00D66DD5" w:rsidRPr="00D66DD5" w:rsidRDefault="00D66DD5" w:rsidP="00D66DD5">
      <w:pPr>
        <w:rPr>
          <w:rFonts w:cstheme="minorHAnsi"/>
        </w:rPr>
      </w:pPr>
      <w:r w:rsidRPr="00D66DD5">
        <w:rPr>
          <w:rFonts w:cstheme="minorHAnsi"/>
        </w:rPr>
        <w:t xml:space="preserve">Although the term </w:t>
      </w:r>
      <w:r w:rsidRPr="00D66DD5">
        <w:rPr>
          <w:rFonts w:cstheme="minorHAnsi"/>
          <w:i/>
          <w:iCs/>
        </w:rPr>
        <w:t>heat</w:t>
      </w:r>
      <w:r w:rsidRPr="00D66DD5">
        <w:rPr>
          <w:rFonts w:cstheme="minorHAnsi"/>
        </w:rPr>
        <w:t xml:space="preserve"> is used in physics with specific thermodynamic meanings, the Heat function of the Motion Calend</w:t>
      </w:r>
      <w:r w:rsidR="00144CEE">
        <w:rPr>
          <w:rFonts w:cstheme="minorHAnsi"/>
        </w:rPr>
        <w:t>a</w:t>
      </w:r>
      <w:r w:rsidRPr="00D66DD5">
        <w:rPr>
          <w:rFonts w:cstheme="minorHAnsi"/>
        </w:rPr>
        <w:t xml:space="preserve">r must be carefully distinguished from both </w:t>
      </w:r>
      <w:r w:rsidRPr="00D66DD5">
        <w:rPr>
          <w:rFonts w:cstheme="minorHAnsi"/>
          <w:b/>
          <w:bCs/>
        </w:rPr>
        <w:t>energy</w:t>
      </w:r>
      <w:r w:rsidRPr="00D66DD5">
        <w:rPr>
          <w:rFonts w:cstheme="minorHAnsi"/>
        </w:rPr>
        <w:t xml:space="preserve"> and </w:t>
      </w:r>
      <w:r w:rsidRPr="00D66DD5">
        <w:rPr>
          <w:rFonts w:cstheme="minorHAnsi"/>
          <w:b/>
          <w:bCs/>
        </w:rPr>
        <w:t>temperature</w:t>
      </w:r>
      <w:r w:rsidRPr="00D66DD5">
        <w:rPr>
          <w:rFonts w:cstheme="minorHAnsi"/>
        </w:rPr>
        <w:t>. While later mappings may relate these concepts, they are not identical at the foundational level.</w:t>
      </w:r>
    </w:p>
    <w:p w14:paraId="519E6FEC" w14:textId="77777777" w:rsidR="00D66DD5" w:rsidRPr="00D66DD5" w:rsidRDefault="00D66DD5" w:rsidP="00D66DD5">
      <w:pPr>
        <w:rPr>
          <w:rFonts w:cstheme="minorHAnsi"/>
          <w:b/>
          <w:bCs/>
        </w:rPr>
      </w:pPr>
      <w:r w:rsidRPr="00D66DD5">
        <w:rPr>
          <w:rFonts w:cstheme="minorHAnsi"/>
          <w:b/>
          <w:bCs/>
        </w:rPr>
        <w:t>Heat vs. Energy</w:t>
      </w:r>
    </w:p>
    <w:p w14:paraId="46389D15" w14:textId="77777777" w:rsidR="00D66DD5" w:rsidRPr="00D66DD5" w:rsidRDefault="00D66DD5" w:rsidP="00D66DD5">
      <w:pPr>
        <w:rPr>
          <w:rFonts w:cstheme="minorHAnsi"/>
        </w:rPr>
      </w:pPr>
      <w:r w:rsidRPr="00D66DD5">
        <w:rPr>
          <w:rFonts w:cstheme="minorHAnsi"/>
        </w:rPr>
        <w:t xml:space="preserve">In classical and modern physics, </w:t>
      </w:r>
      <w:r w:rsidRPr="00D66DD5">
        <w:rPr>
          <w:rFonts w:cstheme="minorHAnsi"/>
          <w:b/>
          <w:bCs/>
        </w:rPr>
        <w:t>energy</w:t>
      </w:r>
      <w:r w:rsidRPr="00D66DD5">
        <w:rPr>
          <w:rFonts w:cstheme="minorHAnsi"/>
        </w:rPr>
        <w:t xml:space="preserve"> is a conserved quantity associated with the capacity to perform work, often defined relative to a system’s degrees of freedom, constraints, and symmetries. Energy is inherently relational: it presupposes structure such as mass, force, fields, or configuration space. Even in its most abstract formulations (e.g., Hamiltonians), energy encodes how a system </w:t>
      </w:r>
      <w:r w:rsidRPr="00D66DD5">
        <w:rPr>
          <w:rFonts w:cstheme="minorHAnsi"/>
          <w:i/>
          <w:iCs/>
        </w:rPr>
        <w:t>can</w:t>
      </w:r>
      <w:r w:rsidRPr="00D66DD5">
        <w:rPr>
          <w:rFonts w:cstheme="minorHAnsi"/>
        </w:rPr>
        <w:t xml:space="preserve"> change.</w:t>
      </w:r>
    </w:p>
    <w:p w14:paraId="04EEFB22" w14:textId="3AF17460" w:rsidR="00D66DD5" w:rsidRPr="00D66DD5" w:rsidRDefault="00D66DD5" w:rsidP="00D66DD5">
      <w:pPr>
        <w:rPr>
          <w:rFonts w:cstheme="minorHAnsi"/>
        </w:rPr>
      </w:pPr>
      <w:r w:rsidRPr="00D66DD5">
        <w:rPr>
          <w:rFonts w:cstheme="minorHAnsi"/>
        </w:rPr>
        <w:t>Heat, as defined in the Motion Calend</w:t>
      </w:r>
      <w:r w:rsidR="00144CEE">
        <w:rPr>
          <w:rFonts w:cstheme="minorHAnsi"/>
        </w:rPr>
        <w:t>a</w:t>
      </w:r>
      <w:r w:rsidRPr="00D66DD5">
        <w:rPr>
          <w:rFonts w:cstheme="minorHAnsi"/>
        </w:rPr>
        <w:t xml:space="preserve">r, precedes all such structure. It does not represent capacity, potential, or work. It represents only </w:t>
      </w:r>
      <w:r w:rsidRPr="00D66DD5">
        <w:rPr>
          <w:rFonts w:cstheme="minorHAnsi"/>
          <w:i/>
          <w:iCs/>
        </w:rPr>
        <w:t>that motion exists</w:t>
      </w:r>
      <w:r w:rsidRPr="00D66DD5">
        <w:rPr>
          <w:rFonts w:cstheme="minorHAnsi"/>
        </w:rPr>
        <w:t>, and in what quantity.</w:t>
      </w:r>
    </w:p>
    <w:p w14:paraId="5F250C49" w14:textId="77777777" w:rsidR="00D66DD5" w:rsidRPr="00D66DD5" w:rsidRDefault="00D66DD5" w:rsidP="00D66DD5">
      <w:pPr>
        <w:rPr>
          <w:rFonts w:cstheme="minorHAnsi"/>
        </w:rPr>
      </w:pPr>
      <w:r w:rsidRPr="00D66DD5">
        <w:rPr>
          <w:rFonts w:cstheme="minorHAnsi"/>
        </w:rPr>
        <w:t>Key distinctions:</w:t>
      </w:r>
    </w:p>
    <w:p w14:paraId="2B552A8E" w14:textId="77777777" w:rsidR="00D66DD5" w:rsidRPr="00D66DD5" w:rsidRDefault="00D66DD5" w:rsidP="00D66DD5">
      <w:pPr>
        <w:numPr>
          <w:ilvl w:val="0"/>
          <w:numId w:val="4"/>
        </w:numPr>
        <w:rPr>
          <w:rFonts w:cstheme="minorHAnsi"/>
        </w:rPr>
      </w:pPr>
      <w:r w:rsidRPr="00D66DD5">
        <w:rPr>
          <w:rFonts w:cstheme="minorHAnsi"/>
        </w:rPr>
        <w:t xml:space="preserve">Energy is </w:t>
      </w:r>
      <w:r w:rsidRPr="00D66DD5">
        <w:rPr>
          <w:rFonts w:cstheme="minorHAnsi"/>
          <w:b/>
          <w:bCs/>
        </w:rPr>
        <w:t>structured magnitude</w:t>
      </w:r>
      <w:r w:rsidRPr="00D66DD5">
        <w:rPr>
          <w:rFonts w:cstheme="minorHAnsi"/>
        </w:rPr>
        <w:t xml:space="preserve">; heat is </w:t>
      </w:r>
      <w:r w:rsidRPr="00D66DD5">
        <w:rPr>
          <w:rFonts w:cstheme="minorHAnsi"/>
          <w:b/>
          <w:bCs/>
        </w:rPr>
        <w:t>unstructured magnitude</w:t>
      </w:r>
      <w:r w:rsidRPr="00D66DD5">
        <w:rPr>
          <w:rFonts w:cstheme="minorHAnsi"/>
        </w:rPr>
        <w:t>.</w:t>
      </w:r>
    </w:p>
    <w:p w14:paraId="7D4E61D9" w14:textId="77777777" w:rsidR="00D66DD5" w:rsidRPr="00D66DD5" w:rsidRDefault="00D66DD5" w:rsidP="00D66DD5">
      <w:pPr>
        <w:numPr>
          <w:ilvl w:val="0"/>
          <w:numId w:val="4"/>
        </w:numPr>
        <w:rPr>
          <w:rFonts w:cstheme="minorHAnsi"/>
        </w:rPr>
      </w:pPr>
      <w:r w:rsidRPr="00D66DD5">
        <w:rPr>
          <w:rFonts w:cstheme="minorHAnsi"/>
        </w:rPr>
        <w:t>Energy presupposes constraints and transformation rules; heat presupposes nothing.</w:t>
      </w:r>
    </w:p>
    <w:p w14:paraId="430CC0FC" w14:textId="77777777" w:rsidR="00D66DD5" w:rsidRPr="00D66DD5" w:rsidRDefault="00D66DD5" w:rsidP="00D66DD5">
      <w:pPr>
        <w:numPr>
          <w:ilvl w:val="0"/>
          <w:numId w:val="4"/>
        </w:numPr>
        <w:rPr>
          <w:rFonts w:cstheme="minorHAnsi"/>
        </w:rPr>
      </w:pPr>
      <w:r w:rsidRPr="00D66DD5">
        <w:rPr>
          <w:rFonts w:cstheme="minorHAnsi"/>
        </w:rPr>
        <w:t>Energy is conserved under specific dynamics; heat has no temporal or dynamical meaning at this level.</w:t>
      </w:r>
    </w:p>
    <w:p w14:paraId="5B5466D3" w14:textId="77777777" w:rsidR="00D66DD5" w:rsidRPr="00D66DD5" w:rsidRDefault="00D66DD5" w:rsidP="00D66DD5">
      <w:pPr>
        <w:rPr>
          <w:rFonts w:cstheme="minorHAnsi"/>
        </w:rPr>
      </w:pPr>
      <w:r w:rsidRPr="00D66DD5">
        <w:rPr>
          <w:rFonts w:cstheme="minorHAnsi"/>
        </w:rPr>
        <w:t>Thus, energy may later be defined as a constrained, directional, or conserved manifestation of heat once polarity, order, and persistence are introduced. Heat itself is not conserved because conservation is a relational statement across time, and time has not yet entered the formalism.</w:t>
      </w:r>
    </w:p>
    <w:p w14:paraId="4FF9A057" w14:textId="77777777" w:rsidR="00D66DD5" w:rsidRPr="00D66DD5" w:rsidRDefault="00D66DD5" w:rsidP="00D66DD5">
      <w:pPr>
        <w:rPr>
          <w:rFonts w:cstheme="minorHAnsi"/>
          <w:b/>
          <w:bCs/>
        </w:rPr>
      </w:pPr>
      <w:r w:rsidRPr="00D66DD5">
        <w:rPr>
          <w:rFonts w:cstheme="minorHAnsi"/>
          <w:b/>
          <w:bCs/>
        </w:rPr>
        <w:t>Heat vs. Temperature</w:t>
      </w:r>
    </w:p>
    <w:p w14:paraId="368914D4" w14:textId="77777777" w:rsidR="00D66DD5" w:rsidRPr="00D66DD5" w:rsidRDefault="00D66DD5" w:rsidP="00D66DD5">
      <w:pPr>
        <w:rPr>
          <w:rFonts w:cstheme="minorHAnsi"/>
        </w:rPr>
      </w:pPr>
      <w:r w:rsidRPr="00D66DD5">
        <w:rPr>
          <w:rFonts w:cstheme="minorHAnsi"/>
          <w:b/>
          <w:bCs/>
        </w:rPr>
        <w:t>Temperature</w:t>
      </w:r>
      <w:r w:rsidRPr="00D66DD5">
        <w:rPr>
          <w:rFonts w:cstheme="minorHAnsi"/>
        </w:rPr>
        <w:t xml:space="preserve"> in thermodynamics is an intensive quantity, typically interpreted as an average measure of microscopic kinetic energy per degree of freedom. Temperature requires:</w:t>
      </w:r>
    </w:p>
    <w:p w14:paraId="43F0E015" w14:textId="77777777" w:rsidR="00D66DD5" w:rsidRPr="00D66DD5" w:rsidRDefault="00D66DD5" w:rsidP="00D66DD5">
      <w:pPr>
        <w:numPr>
          <w:ilvl w:val="0"/>
          <w:numId w:val="5"/>
        </w:numPr>
        <w:rPr>
          <w:rFonts w:cstheme="minorHAnsi"/>
        </w:rPr>
      </w:pPr>
      <w:r w:rsidRPr="00D66DD5">
        <w:rPr>
          <w:rFonts w:cstheme="minorHAnsi"/>
        </w:rPr>
        <w:t>A notion of multiplicity or distribution,</w:t>
      </w:r>
    </w:p>
    <w:p w14:paraId="0AD16205" w14:textId="77777777" w:rsidR="00D66DD5" w:rsidRPr="00D66DD5" w:rsidRDefault="00D66DD5" w:rsidP="00D66DD5">
      <w:pPr>
        <w:numPr>
          <w:ilvl w:val="0"/>
          <w:numId w:val="5"/>
        </w:numPr>
        <w:rPr>
          <w:rFonts w:cstheme="minorHAnsi"/>
        </w:rPr>
      </w:pPr>
      <w:r w:rsidRPr="00D66DD5">
        <w:rPr>
          <w:rFonts w:cstheme="minorHAnsi"/>
        </w:rPr>
        <w:t>A comparison between systems,</w:t>
      </w:r>
    </w:p>
    <w:p w14:paraId="1DAA0BDF" w14:textId="77777777" w:rsidR="00D66DD5" w:rsidRPr="00D66DD5" w:rsidRDefault="00D66DD5" w:rsidP="00D66DD5">
      <w:pPr>
        <w:numPr>
          <w:ilvl w:val="0"/>
          <w:numId w:val="5"/>
        </w:numPr>
        <w:rPr>
          <w:rFonts w:cstheme="minorHAnsi"/>
        </w:rPr>
      </w:pPr>
      <w:r w:rsidRPr="00D66DD5">
        <w:rPr>
          <w:rFonts w:cstheme="minorHAnsi"/>
        </w:rPr>
        <w:t>An implicit equilibrium or statistical structure.</w:t>
      </w:r>
    </w:p>
    <w:p w14:paraId="1F962A61" w14:textId="77777777" w:rsidR="00D66DD5" w:rsidRPr="00D66DD5" w:rsidRDefault="00D66DD5" w:rsidP="00D66DD5">
      <w:pPr>
        <w:rPr>
          <w:rFonts w:cstheme="minorHAnsi"/>
        </w:rPr>
      </w:pPr>
      <w:r w:rsidRPr="00D66DD5">
        <w:rPr>
          <w:rFonts w:cstheme="minorHAnsi"/>
        </w:rPr>
        <w:lastRenderedPageBreak/>
        <w:t>Heat, by contrast, is extensive but pre-statistical. It does not average, compare, or normalize. A heat index of two is not “twice as hot” in the thermodynamic sense; it simply indicates twice the motion magnitude.</w:t>
      </w:r>
    </w:p>
    <w:p w14:paraId="5EE47FD6" w14:textId="77777777" w:rsidR="00D66DD5" w:rsidRPr="00D66DD5" w:rsidRDefault="00D66DD5" w:rsidP="00D66DD5">
      <w:pPr>
        <w:rPr>
          <w:rFonts w:cstheme="minorHAnsi"/>
        </w:rPr>
      </w:pPr>
      <w:r w:rsidRPr="00D66DD5">
        <w:rPr>
          <w:rFonts w:cstheme="minorHAnsi"/>
        </w:rPr>
        <w:t>Key distinctions:</w:t>
      </w:r>
    </w:p>
    <w:p w14:paraId="7F092235" w14:textId="77777777" w:rsidR="00D66DD5" w:rsidRPr="00D66DD5" w:rsidRDefault="00D66DD5" w:rsidP="00D66DD5">
      <w:pPr>
        <w:numPr>
          <w:ilvl w:val="0"/>
          <w:numId w:val="6"/>
        </w:numPr>
        <w:rPr>
          <w:rFonts w:cstheme="minorHAnsi"/>
        </w:rPr>
      </w:pPr>
      <w:r w:rsidRPr="00D66DD5">
        <w:rPr>
          <w:rFonts w:cstheme="minorHAnsi"/>
        </w:rPr>
        <w:t xml:space="preserve">Temperature is an </w:t>
      </w:r>
      <w:r w:rsidRPr="00D66DD5">
        <w:rPr>
          <w:rFonts w:cstheme="minorHAnsi"/>
          <w:b/>
          <w:bCs/>
        </w:rPr>
        <w:t>intensive statistical descriptor</w:t>
      </w:r>
      <w:r w:rsidRPr="00D66DD5">
        <w:rPr>
          <w:rFonts w:cstheme="minorHAnsi"/>
        </w:rPr>
        <w:t xml:space="preserve">; heat is an </w:t>
      </w:r>
      <w:r w:rsidRPr="00D66DD5">
        <w:rPr>
          <w:rFonts w:cstheme="minorHAnsi"/>
          <w:b/>
          <w:bCs/>
        </w:rPr>
        <w:t>extensive primitive count or measure</w:t>
      </w:r>
      <w:r w:rsidRPr="00D66DD5">
        <w:rPr>
          <w:rFonts w:cstheme="minorHAnsi"/>
        </w:rPr>
        <w:t>.</w:t>
      </w:r>
    </w:p>
    <w:p w14:paraId="1C7259EB" w14:textId="77777777" w:rsidR="00D66DD5" w:rsidRPr="00D66DD5" w:rsidRDefault="00D66DD5" w:rsidP="00D66DD5">
      <w:pPr>
        <w:numPr>
          <w:ilvl w:val="0"/>
          <w:numId w:val="6"/>
        </w:numPr>
        <w:rPr>
          <w:rFonts w:cstheme="minorHAnsi"/>
        </w:rPr>
      </w:pPr>
      <w:r w:rsidRPr="00D66DD5">
        <w:rPr>
          <w:rFonts w:cstheme="minorHAnsi"/>
        </w:rPr>
        <w:t>Temperature requires equilibrium concepts; heat does not.</w:t>
      </w:r>
    </w:p>
    <w:p w14:paraId="69F06037" w14:textId="77777777" w:rsidR="00D66DD5" w:rsidRPr="00D66DD5" w:rsidRDefault="00D66DD5" w:rsidP="00D66DD5">
      <w:pPr>
        <w:numPr>
          <w:ilvl w:val="0"/>
          <w:numId w:val="6"/>
        </w:numPr>
        <w:rPr>
          <w:rFonts w:cstheme="minorHAnsi"/>
        </w:rPr>
      </w:pPr>
      <w:r w:rsidRPr="00D66DD5">
        <w:rPr>
          <w:rFonts w:cstheme="minorHAnsi"/>
        </w:rPr>
        <w:t>Temperature compares systems; heat merely measures presence.</w:t>
      </w:r>
    </w:p>
    <w:p w14:paraId="45A801A3" w14:textId="77777777" w:rsidR="00D66DD5" w:rsidRPr="00D66DD5" w:rsidRDefault="00D66DD5" w:rsidP="00D66DD5">
      <w:pPr>
        <w:rPr>
          <w:rFonts w:cstheme="minorHAnsi"/>
        </w:rPr>
      </w:pPr>
      <w:r w:rsidRPr="00D66DD5">
        <w:rPr>
          <w:rFonts w:cstheme="minorHAnsi"/>
        </w:rPr>
        <w:t>Only after the introduction of order and regulation can ratios of heat to structured degrees of freedom give rise to temperature-like quantities.</w:t>
      </w:r>
    </w:p>
    <w:p w14:paraId="59539405" w14:textId="77777777" w:rsidR="00D66DD5" w:rsidRPr="00D66DD5" w:rsidRDefault="00D66DD5" w:rsidP="00D66DD5">
      <w:pPr>
        <w:rPr>
          <w:rFonts w:cstheme="minorHAnsi"/>
          <w:b/>
          <w:bCs/>
        </w:rPr>
      </w:pPr>
      <w:r w:rsidRPr="00D66DD5">
        <w:rPr>
          <w:rFonts w:cstheme="minorHAnsi"/>
          <w:b/>
          <w:bCs/>
        </w:rPr>
        <w:t>Summary of Distinctions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26"/>
        <w:gridCol w:w="1909"/>
        <w:gridCol w:w="1150"/>
        <w:gridCol w:w="990"/>
        <w:gridCol w:w="1325"/>
      </w:tblGrid>
      <w:tr w:rsidR="00D66DD5" w:rsidRPr="00D66DD5" w14:paraId="5D831CC3" w14:textId="77777777">
        <w:trPr>
          <w:tblHeader/>
          <w:tblCellSpacing w:w="15" w:type="dxa"/>
        </w:trPr>
        <w:tc>
          <w:tcPr>
            <w:tcW w:w="0" w:type="auto"/>
            <w:vAlign w:val="center"/>
            <w:hideMark/>
          </w:tcPr>
          <w:p w14:paraId="76625A6E" w14:textId="77777777" w:rsidR="00D66DD5" w:rsidRPr="00D66DD5" w:rsidRDefault="00D66DD5" w:rsidP="00D66DD5">
            <w:pPr>
              <w:rPr>
                <w:rFonts w:cstheme="minorHAnsi"/>
                <w:b/>
                <w:bCs/>
              </w:rPr>
            </w:pPr>
            <w:r w:rsidRPr="00D66DD5">
              <w:rPr>
                <w:rFonts w:cstheme="minorHAnsi"/>
                <w:b/>
                <w:bCs/>
              </w:rPr>
              <w:t>Concept</w:t>
            </w:r>
          </w:p>
        </w:tc>
        <w:tc>
          <w:tcPr>
            <w:tcW w:w="0" w:type="auto"/>
            <w:vAlign w:val="center"/>
            <w:hideMark/>
          </w:tcPr>
          <w:p w14:paraId="36342D44" w14:textId="77777777" w:rsidR="00D66DD5" w:rsidRPr="00D66DD5" w:rsidRDefault="00D66DD5" w:rsidP="00D66DD5">
            <w:pPr>
              <w:rPr>
                <w:rFonts w:cstheme="minorHAnsi"/>
                <w:b/>
                <w:bCs/>
              </w:rPr>
            </w:pPr>
            <w:r w:rsidRPr="00D66DD5">
              <w:rPr>
                <w:rFonts w:cstheme="minorHAnsi"/>
                <w:b/>
                <w:bCs/>
              </w:rPr>
              <w:t>Requires Structure</w:t>
            </w:r>
          </w:p>
        </w:tc>
        <w:tc>
          <w:tcPr>
            <w:tcW w:w="0" w:type="auto"/>
            <w:vAlign w:val="center"/>
            <w:hideMark/>
          </w:tcPr>
          <w:p w14:paraId="0AB9548F" w14:textId="77777777" w:rsidR="00D66DD5" w:rsidRPr="00D66DD5" w:rsidRDefault="00D66DD5" w:rsidP="00D66DD5">
            <w:pPr>
              <w:rPr>
                <w:rFonts w:cstheme="minorHAnsi"/>
                <w:b/>
                <w:bCs/>
              </w:rPr>
            </w:pPr>
            <w:r w:rsidRPr="00D66DD5">
              <w:rPr>
                <w:rFonts w:cstheme="minorHAnsi"/>
                <w:b/>
                <w:bCs/>
              </w:rPr>
              <w:t>Directional</w:t>
            </w:r>
          </w:p>
        </w:tc>
        <w:tc>
          <w:tcPr>
            <w:tcW w:w="0" w:type="auto"/>
            <w:vAlign w:val="center"/>
            <w:hideMark/>
          </w:tcPr>
          <w:p w14:paraId="02EDB70A" w14:textId="77777777" w:rsidR="00D66DD5" w:rsidRPr="00D66DD5" w:rsidRDefault="00D66DD5" w:rsidP="00D66DD5">
            <w:pPr>
              <w:rPr>
                <w:rFonts w:cstheme="minorHAnsi"/>
                <w:b/>
                <w:bCs/>
              </w:rPr>
            </w:pPr>
            <w:r w:rsidRPr="00D66DD5">
              <w:rPr>
                <w:rFonts w:cstheme="minorHAnsi"/>
                <w:b/>
                <w:bCs/>
              </w:rPr>
              <w:t>Temporal</w:t>
            </w:r>
          </w:p>
        </w:tc>
        <w:tc>
          <w:tcPr>
            <w:tcW w:w="0" w:type="auto"/>
            <w:vAlign w:val="center"/>
            <w:hideMark/>
          </w:tcPr>
          <w:p w14:paraId="749399E0" w14:textId="77777777" w:rsidR="00D66DD5" w:rsidRPr="00D66DD5" w:rsidRDefault="00D66DD5" w:rsidP="00D66DD5">
            <w:pPr>
              <w:rPr>
                <w:rFonts w:cstheme="minorHAnsi"/>
                <w:b/>
                <w:bCs/>
              </w:rPr>
            </w:pPr>
            <w:r w:rsidRPr="00D66DD5">
              <w:rPr>
                <w:rFonts w:cstheme="minorHAnsi"/>
                <w:b/>
                <w:bCs/>
              </w:rPr>
              <w:t>Statistical</w:t>
            </w:r>
          </w:p>
        </w:tc>
      </w:tr>
      <w:tr w:rsidR="00D66DD5" w:rsidRPr="00D66DD5" w14:paraId="774837A5" w14:textId="77777777">
        <w:trPr>
          <w:tblCellSpacing w:w="15" w:type="dxa"/>
        </w:trPr>
        <w:tc>
          <w:tcPr>
            <w:tcW w:w="0" w:type="auto"/>
            <w:vAlign w:val="center"/>
            <w:hideMark/>
          </w:tcPr>
          <w:p w14:paraId="09F35576" w14:textId="77777777" w:rsidR="00D66DD5" w:rsidRPr="00D66DD5" w:rsidRDefault="00D66DD5" w:rsidP="00D66DD5">
            <w:pPr>
              <w:rPr>
                <w:rFonts w:cstheme="minorHAnsi"/>
              </w:rPr>
            </w:pPr>
            <w:r w:rsidRPr="00D66DD5">
              <w:rPr>
                <w:rFonts w:cstheme="minorHAnsi"/>
              </w:rPr>
              <w:t>Heat</w:t>
            </w:r>
          </w:p>
        </w:tc>
        <w:tc>
          <w:tcPr>
            <w:tcW w:w="0" w:type="auto"/>
            <w:vAlign w:val="center"/>
            <w:hideMark/>
          </w:tcPr>
          <w:p w14:paraId="57224391" w14:textId="77777777" w:rsidR="00D66DD5" w:rsidRPr="00D66DD5" w:rsidRDefault="00D66DD5" w:rsidP="00D66DD5">
            <w:pPr>
              <w:rPr>
                <w:rFonts w:cstheme="minorHAnsi"/>
              </w:rPr>
            </w:pPr>
            <w:r w:rsidRPr="00D66DD5">
              <w:rPr>
                <w:rFonts w:cstheme="minorHAnsi"/>
              </w:rPr>
              <w:t>No</w:t>
            </w:r>
          </w:p>
        </w:tc>
        <w:tc>
          <w:tcPr>
            <w:tcW w:w="0" w:type="auto"/>
            <w:vAlign w:val="center"/>
            <w:hideMark/>
          </w:tcPr>
          <w:p w14:paraId="5886F840" w14:textId="77777777" w:rsidR="00D66DD5" w:rsidRPr="00D66DD5" w:rsidRDefault="00D66DD5" w:rsidP="00D66DD5">
            <w:pPr>
              <w:rPr>
                <w:rFonts w:cstheme="minorHAnsi"/>
              </w:rPr>
            </w:pPr>
            <w:r w:rsidRPr="00D66DD5">
              <w:rPr>
                <w:rFonts w:cstheme="minorHAnsi"/>
              </w:rPr>
              <w:t>No</w:t>
            </w:r>
          </w:p>
        </w:tc>
        <w:tc>
          <w:tcPr>
            <w:tcW w:w="0" w:type="auto"/>
            <w:vAlign w:val="center"/>
            <w:hideMark/>
          </w:tcPr>
          <w:p w14:paraId="4CEEA2A4" w14:textId="77777777" w:rsidR="00D66DD5" w:rsidRPr="00D66DD5" w:rsidRDefault="00D66DD5" w:rsidP="00D66DD5">
            <w:pPr>
              <w:rPr>
                <w:rFonts w:cstheme="minorHAnsi"/>
              </w:rPr>
            </w:pPr>
            <w:r w:rsidRPr="00D66DD5">
              <w:rPr>
                <w:rFonts w:cstheme="minorHAnsi"/>
              </w:rPr>
              <w:t>No</w:t>
            </w:r>
          </w:p>
        </w:tc>
        <w:tc>
          <w:tcPr>
            <w:tcW w:w="0" w:type="auto"/>
            <w:vAlign w:val="center"/>
            <w:hideMark/>
          </w:tcPr>
          <w:p w14:paraId="79E23CED" w14:textId="77777777" w:rsidR="00D66DD5" w:rsidRPr="00D66DD5" w:rsidRDefault="00D66DD5" w:rsidP="00D66DD5">
            <w:pPr>
              <w:rPr>
                <w:rFonts w:cstheme="minorHAnsi"/>
              </w:rPr>
            </w:pPr>
            <w:r w:rsidRPr="00D66DD5">
              <w:rPr>
                <w:rFonts w:cstheme="minorHAnsi"/>
              </w:rPr>
              <w:t>No</w:t>
            </w:r>
          </w:p>
        </w:tc>
      </w:tr>
      <w:tr w:rsidR="00D66DD5" w:rsidRPr="00D66DD5" w14:paraId="10E4DA22" w14:textId="77777777">
        <w:trPr>
          <w:tblCellSpacing w:w="15" w:type="dxa"/>
        </w:trPr>
        <w:tc>
          <w:tcPr>
            <w:tcW w:w="0" w:type="auto"/>
            <w:vAlign w:val="center"/>
            <w:hideMark/>
          </w:tcPr>
          <w:p w14:paraId="288BB658" w14:textId="77777777" w:rsidR="00D66DD5" w:rsidRPr="00D66DD5" w:rsidRDefault="00D66DD5" w:rsidP="00D66DD5">
            <w:pPr>
              <w:rPr>
                <w:rFonts w:cstheme="minorHAnsi"/>
              </w:rPr>
            </w:pPr>
            <w:r w:rsidRPr="00D66DD5">
              <w:rPr>
                <w:rFonts w:cstheme="minorHAnsi"/>
              </w:rPr>
              <w:t>Energy</w:t>
            </w:r>
          </w:p>
        </w:tc>
        <w:tc>
          <w:tcPr>
            <w:tcW w:w="0" w:type="auto"/>
            <w:vAlign w:val="center"/>
            <w:hideMark/>
          </w:tcPr>
          <w:p w14:paraId="12DF1C1F" w14:textId="77777777" w:rsidR="00D66DD5" w:rsidRPr="00D66DD5" w:rsidRDefault="00D66DD5" w:rsidP="00D66DD5">
            <w:pPr>
              <w:rPr>
                <w:rFonts w:cstheme="minorHAnsi"/>
              </w:rPr>
            </w:pPr>
            <w:r w:rsidRPr="00D66DD5">
              <w:rPr>
                <w:rFonts w:cstheme="minorHAnsi"/>
              </w:rPr>
              <w:t>Yes</w:t>
            </w:r>
          </w:p>
        </w:tc>
        <w:tc>
          <w:tcPr>
            <w:tcW w:w="0" w:type="auto"/>
            <w:vAlign w:val="center"/>
            <w:hideMark/>
          </w:tcPr>
          <w:p w14:paraId="1446960D" w14:textId="77777777" w:rsidR="00D66DD5" w:rsidRPr="00D66DD5" w:rsidRDefault="00D66DD5" w:rsidP="00D66DD5">
            <w:pPr>
              <w:rPr>
                <w:rFonts w:cstheme="minorHAnsi"/>
              </w:rPr>
            </w:pPr>
            <w:r w:rsidRPr="00D66DD5">
              <w:rPr>
                <w:rFonts w:cstheme="minorHAnsi"/>
              </w:rPr>
              <w:t>Implicit</w:t>
            </w:r>
          </w:p>
        </w:tc>
        <w:tc>
          <w:tcPr>
            <w:tcW w:w="0" w:type="auto"/>
            <w:vAlign w:val="center"/>
            <w:hideMark/>
          </w:tcPr>
          <w:p w14:paraId="72F71A74" w14:textId="77777777" w:rsidR="00D66DD5" w:rsidRPr="00D66DD5" w:rsidRDefault="00D66DD5" w:rsidP="00D66DD5">
            <w:pPr>
              <w:rPr>
                <w:rFonts w:cstheme="minorHAnsi"/>
              </w:rPr>
            </w:pPr>
            <w:r w:rsidRPr="00D66DD5">
              <w:rPr>
                <w:rFonts w:cstheme="minorHAnsi"/>
              </w:rPr>
              <w:t>Yes</w:t>
            </w:r>
          </w:p>
        </w:tc>
        <w:tc>
          <w:tcPr>
            <w:tcW w:w="0" w:type="auto"/>
            <w:vAlign w:val="center"/>
            <w:hideMark/>
          </w:tcPr>
          <w:p w14:paraId="0CBEDB04" w14:textId="77777777" w:rsidR="00D66DD5" w:rsidRPr="00D66DD5" w:rsidRDefault="00D66DD5" w:rsidP="00D66DD5">
            <w:pPr>
              <w:rPr>
                <w:rFonts w:cstheme="minorHAnsi"/>
              </w:rPr>
            </w:pPr>
            <w:r w:rsidRPr="00D66DD5">
              <w:rPr>
                <w:rFonts w:cstheme="minorHAnsi"/>
              </w:rPr>
              <w:t>Not required</w:t>
            </w:r>
          </w:p>
        </w:tc>
      </w:tr>
      <w:tr w:rsidR="00D66DD5" w:rsidRPr="00D66DD5" w14:paraId="2591DEC8" w14:textId="77777777">
        <w:trPr>
          <w:tblCellSpacing w:w="15" w:type="dxa"/>
        </w:trPr>
        <w:tc>
          <w:tcPr>
            <w:tcW w:w="0" w:type="auto"/>
            <w:vAlign w:val="center"/>
            <w:hideMark/>
          </w:tcPr>
          <w:p w14:paraId="36910E3D" w14:textId="77777777" w:rsidR="00D66DD5" w:rsidRPr="00D66DD5" w:rsidRDefault="00D66DD5" w:rsidP="00D66DD5">
            <w:pPr>
              <w:rPr>
                <w:rFonts w:cstheme="minorHAnsi"/>
              </w:rPr>
            </w:pPr>
            <w:r w:rsidRPr="00D66DD5">
              <w:rPr>
                <w:rFonts w:cstheme="minorHAnsi"/>
              </w:rPr>
              <w:t>Temperature</w:t>
            </w:r>
          </w:p>
        </w:tc>
        <w:tc>
          <w:tcPr>
            <w:tcW w:w="0" w:type="auto"/>
            <w:vAlign w:val="center"/>
            <w:hideMark/>
          </w:tcPr>
          <w:p w14:paraId="75DC035D" w14:textId="77777777" w:rsidR="00D66DD5" w:rsidRPr="00D66DD5" w:rsidRDefault="00D66DD5" w:rsidP="00D66DD5">
            <w:pPr>
              <w:rPr>
                <w:rFonts w:cstheme="minorHAnsi"/>
              </w:rPr>
            </w:pPr>
            <w:r w:rsidRPr="00D66DD5">
              <w:rPr>
                <w:rFonts w:cstheme="minorHAnsi"/>
              </w:rPr>
              <w:t>Yes</w:t>
            </w:r>
          </w:p>
        </w:tc>
        <w:tc>
          <w:tcPr>
            <w:tcW w:w="0" w:type="auto"/>
            <w:vAlign w:val="center"/>
            <w:hideMark/>
          </w:tcPr>
          <w:p w14:paraId="1479F263" w14:textId="77777777" w:rsidR="00D66DD5" w:rsidRPr="00D66DD5" w:rsidRDefault="00D66DD5" w:rsidP="00D66DD5">
            <w:pPr>
              <w:rPr>
                <w:rFonts w:cstheme="minorHAnsi"/>
              </w:rPr>
            </w:pPr>
            <w:r w:rsidRPr="00D66DD5">
              <w:rPr>
                <w:rFonts w:cstheme="minorHAnsi"/>
              </w:rPr>
              <w:t>No</w:t>
            </w:r>
          </w:p>
        </w:tc>
        <w:tc>
          <w:tcPr>
            <w:tcW w:w="0" w:type="auto"/>
            <w:vAlign w:val="center"/>
            <w:hideMark/>
          </w:tcPr>
          <w:p w14:paraId="25546D26" w14:textId="77777777" w:rsidR="00D66DD5" w:rsidRPr="00D66DD5" w:rsidRDefault="00D66DD5" w:rsidP="00D66DD5">
            <w:pPr>
              <w:rPr>
                <w:rFonts w:cstheme="minorHAnsi"/>
              </w:rPr>
            </w:pPr>
            <w:r w:rsidRPr="00D66DD5">
              <w:rPr>
                <w:rFonts w:cstheme="minorHAnsi"/>
              </w:rPr>
              <w:t>Yes</w:t>
            </w:r>
          </w:p>
        </w:tc>
        <w:tc>
          <w:tcPr>
            <w:tcW w:w="0" w:type="auto"/>
            <w:vAlign w:val="center"/>
            <w:hideMark/>
          </w:tcPr>
          <w:p w14:paraId="32EC1296" w14:textId="77777777" w:rsidR="00D66DD5" w:rsidRPr="00D66DD5" w:rsidRDefault="00D66DD5" w:rsidP="00D66DD5">
            <w:pPr>
              <w:rPr>
                <w:rFonts w:cstheme="minorHAnsi"/>
              </w:rPr>
            </w:pPr>
            <w:r w:rsidRPr="00D66DD5">
              <w:rPr>
                <w:rFonts w:cstheme="minorHAnsi"/>
              </w:rPr>
              <w:t>Yes</w:t>
            </w:r>
          </w:p>
        </w:tc>
      </w:tr>
    </w:tbl>
    <w:p w14:paraId="56410D10" w14:textId="77777777" w:rsidR="00D66DD5" w:rsidRDefault="00D66DD5" w:rsidP="00D66DD5">
      <w:pPr>
        <w:rPr>
          <w:rFonts w:cstheme="minorHAnsi"/>
          <w:b/>
          <w:bCs/>
        </w:rPr>
      </w:pPr>
    </w:p>
    <w:p w14:paraId="681C73C6" w14:textId="5ACF1AB9" w:rsidR="00D66DD5" w:rsidRPr="00D66DD5" w:rsidRDefault="00D66DD5" w:rsidP="00D66DD5">
      <w:pPr>
        <w:rPr>
          <w:rFonts w:cstheme="minorHAnsi"/>
          <w:b/>
          <w:bCs/>
        </w:rPr>
      </w:pPr>
      <w:r w:rsidRPr="00D66DD5">
        <w:rPr>
          <w:rFonts w:cstheme="minorHAnsi"/>
          <w:b/>
          <w:bCs/>
        </w:rPr>
        <w:t>Foundational Role</w:t>
      </w:r>
    </w:p>
    <w:p w14:paraId="269259F5" w14:textId="77777777" w:rsidR="00D66DD5" w:rsidRPr="00D66DD5" w:rsidRDefault="00D66DD5" w:rsidP="00D66DD5">
      <w:pPr>
        <w:rPr>
          <w:rFonts w:cstheme="minorHAnsi"/>
        </w:rPr>
      </w:pPr>
      <w:r w:rsidRPr="00D66DD5">
        <w:rPr>
          <w:rFonts w:cstheme="minorHAnsi"/>
        </w:rPr>
        <w:t xml:space="preserve">Heat is therefore not a competing concept with energy or temperature, but a more primitive one. Energy and temperature are </w:t>
      </w:r>
      <w:r w:rsidRPr="00D66DD5">
        <w:rPr>
          <w:rFonts w:cstheme="minorHAnsi"/>
          <w:i/>
          <w:iCs/>
        </w:rPr>
        <w:t>descendants</w:t>
      </w:r>
      <w:r w:rsidRPr="00D66DD5">
        <w:rPr>
          <w:rFonts w:cstheme="minorHAnsi"/>
        </w:rPr>
        <w:t xml:space="preserve"> of heat under additional motion functions. Any theory that conflates these layers risks importing causality, equilibrium, or conservation prematurely.</w:t>
      </w:r>
    </w:p>
    <w:p w14:paraId="5791DC7A" w14:textId="15C8658F" w:rsidR="00D66DD5" w:rsidRDefault="00D66DD5" w:rsidP="00D66DD5">
      <w:pPr>
        <w:rPr>
          <w:rFonts w:cstheme="minorHAnsi"/>
        </w:rPr>
      </w:pPr>
      <w:r w:rsidRPr="00D66DD5">
        <w:rPr>
          <w:rFonts w:cstheme="minorHAnsi"/>
        </w:rPr>
        <w:t>By isolating heat as pure magnitude, the Motion Calend</w:t>
      </w:r>
      <w:r w:rsidR="00144CEE">
        <w:rPr>
          <w:rFonts w:cstheme="minorHAnsi"/>
        </w:rPr>
        <w:t>a</w:t>
      </w:r>
      <w:r w:rsidRPr="00D66DD5">
        <w:rPr>
          <w:rFonts w:cstheme="minorHAnsi"/>
        </w:rPr>
        <w:t>r guarantees that all later physical and informational quantities arise by explicit construction rather than implicit assumption.</w:t>
      </w:r>
    </w:p>
    <w:p w14:paraId="4D911D8C" w14:textId="77777777" w:rsidR="001E7ECD" w:rsidRPr="00D66DD5" w:rsidRDefault="001E7ECD" w:rsidP="00D66DD5">
      <w:pPr>
        <w:rPr>
          <w:rFonts w:cstheme="minorHAnsi"/>
        </w:rPr>
      </w:pPr>
    </w:p>
    <w:p w14:paraId="4CB6B4F4" w14:textId="77777777" w:rsidR="00D66DD5" w:rsidRPr="00D66DD5" w:rsidRDefault="00D66DD5" w:rsidP="00D66DD5">
      <w:pPr>
        <w:rPr>
          <w:rFonts w:cstheme="minorHAnsi"/>
        </w:rPr>
      </w:pPr>
    </w:p>
    <w:p w14:paraId="1AB90A8C" w14:textId="2125BB0C" w:rsidR="001E7ECD" w:rsidRPr="001E7ECD" w:rsidRDefault="001E7ECD" w:rsidP="001E7ECD">
      <w:pPr>
        <w:jc w:val="center"/>
        <w:rPr>
          <w:b/>
          <w:bCs/>
        </w:rPr>
      </w:pPr>
      <w:r>
        <w:rPr>
          <w:b/>
          <w:bCs/>
        </w:rPr>
        <w:t xml:space="preserve">5. </w:t>
      </w:r>
      <w:r w:rsidRPr="001E7ECD">
        <w:rPr>
          <w:b/>
          <w:bCs/>
        </w:rPr>
        <w:t>Conclusion — Heat as the Ground of Motion</w:t>
      </w:r>
    </w:p>
    <w:p w14:paraId="47D6652A" w14:textId="6FAD6D21" w:rsidR="001E7ECD" w:rsidRPr="001E7ECD" w:rsidRDefault="001E7ECD" w:rsidP="001E7ECD">
      <w:r w:rsidRPr="001E7ECD">
        <w:t xml:space="preserve">This paper has formalized heat as the most primitive function of motion: pure magnitude without direction, causation, or persistence. By treating heat as a scalar measure of coherent </w:t>
      </w:r>
      <w:r w:rsidRPr="001E7ECD">
        <w:lastRenderedPageBreak/>
        <w:t>motion units, the Motion Calend</w:t>
      </w:r>
      <w:r w:rsidR="00144CEE">
        <w:t>a</w:t>
      </w:r>
      <w:r w:rsidRPr="001E7ECD">
        <w:t>r establishes that motion must first exist in quantity before it can meaningfully be opposed, directed, constrained, or regulated.</w:t>
      </w:r>
    </w:p>
    <w:p w14:paraId="06F3E0F7" w14:textId="77777777" w:rsidR="001E7ECD" w:rsidRPr="001E7ECD" w:rsidRDefault="001E7ECD" w:rsidP="001E7ECD">
      <w:r w:rsidRPr="001E7ECD">
        <w:t>The definitions and algebra developed here deliberately restrict what heat can express. Heat may be counted, aggregated, and compared, but it cannot flow, bias outcomes, encode preference, or persist across time. These restrictions are not deficiencies; they are structural necessities. Any introduction of direction, source and sink behavior, or causal asymmetry at this level would implicitly assume motion relations that have not yet been defined.</w:t>
      </w:r>
    </w:p>
    <w:p w14:paraId="550A1C00" w14:textId="2393864B" w:rsidR="001E7ECD" w:rsidRPr="001E7ECD" w:rsidRDefault="001E7ECD" w:rsidP="001E7ECD">
      <w:r w:rsidRPr="001E7ECD">
        <w:t>By isolating heat as magnitude alone, the Motion Calend</w:t>
      </w:r>
      <w:r w:rsidR="00144CEE">
        <w:t>a</w:t>
      </w:r>
      <w:r w:rsidRPr="001E7ECD">
        <w:t>r avoids conflating scalar presence with vector behavior or causal influence. This separation ensures that all subsequent motion functions arise by explicit construction rather than implicit assumption. In particular, it guarantees that later notions of flow, increase and decrease, or influence between motions are not smuggled into the foundation under the guise of magnitude.</w:t>
      </w:r>
    </w:p>
    <w:p w14:paraId="7FE115A5" w14:textId="77777777" w:rsidR="001E7ECD" w:rsidRPr="001E7ECD" w:rsidRDefault="001E7ECD" w:rsidP="001E7ECD">
      <w:r w:rsidRPr="001E7ECD">
        <w:t xml:space="preserve">Heat therefore serves as the quantitative substrate of all motion, but it is not yet motion </w:t>
      </w:r>
      <w:r w:rsidRPr="001E7ECD">
        <w:rPr>
          <w:i/>
          <w:iCs/>
        </w:rPr>
        <w:t>in relation</w:t>
      </w:r>
      <w:r w:rsidRPr="001E7ECD">
        <w:t>. The transition from magnitude to structure requires a new motion function—one that introduces asymmetry without yet introducing persistence or direction in space. That function is polarity.</w:t>
      </w:r>
    </w:p>
    <w:p w14:paraId="79085F7D" w14:textId="77777777" w:rsidR="001E7ECD" w:rsidRPr="001E7ECD" w:rsidRDefault="001E7ECD" w:rsidP="001E7ECD">
      <w:r w:rsidRPr="001E7ECD">
        <w:t xml:space="preserve">The following work develops polarity as the first relational motion function, distinguishing opposing motions within the undifferentiated magnitude established here. Where heat answers </w:t>
      </w:r>
      <w:r w:rsidRPr="001E7ECD">
        <w:rPr>
          <w:i/>
          <w:iCs/>
        </w:rPr>
        <w:t>how much motion exists</w:t>
      </w:r>
      <w:r w:rsidRPr="001E7ECD">
        <w:t xml:space="preserve">, polarity answers </w:t>
      </w:r>
      <w:r w:rsidRPr="001E7ECD">
        <w:rPr>
          <w:i/>
          <w:iCs/>
        </w:rPr>
        <w:t>how motion differs</w:t>
      </w:r>
      <w:r w:rsidRPr="001E7ECD">
        <w:t>. Together, these functions form the minimal basis upon which all further motion structure is built.</w:t>
      </w:r>
    </w:p>
    <w:p w14:paraId="6C1AAB9D" w14:textId="77777777" w:rsidR="007D3F11" w:rsidRDefault="007D3F11"/>
    <w:sectPr w:rsidR="007D3F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077A4"/>
    <w:multiLevelType w:val="multilevel"/>
    <w:tmpl w:val="60F86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57211B"/>
    <w:multiLevelType w:val="multilevel"/>
    <w:tmpl w:val="60D8C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18083F"/>
    <w:multiLevelType w:val="hybridMultilevel"/>
    <w:tmpl w:val="D98EB0E2"/>
    <w:lvl w:ilvl="0" w:tplc="48A2C19A">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C10B82"/>
    <w:multiLevelType w:val="multilevel"/>
    <w:tmpl w:val="66846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091880"/>
    <w:multiLevelType w:val="hybridMultilevel"/>
    <w:tmpl w:val="828A73DE"/>
    <w:lvl w:ilvl="0" w:tplc="E3E8B85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85008E"/>
    <w:multiLevelType w:val="multilevel"/>
    <w:tmpl w:val="D0864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BE6BF1"/>
    <w:multiLevelType w:val="multilevel"/>
    <w:tmpl w:val="B2283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F57E95"/>
    <w:multiLevelType w:val="multilevel"/>
    <w:tmpl w:val="BE30F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625CA6"/>
    <w:multiLevelType w:val="multilevel"/>
    <w:tmpl w:val="0BE48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C95A91"/>
    <w:multiLevelType w:val="multilevel"/>
    <w:tmpl w:val="739EE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2A6A96"/>
    <w:multiLevelType w:val="multilevel"/>
    <w:tmpl w:val="B1CED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733CE3"/>
    <w:multiLevelType w:val="multilevel"/>
    <w:tmpl w:val="33A23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DF4C0A"/>
    <w:multiLevelType w:val="multilevel"/>
    <w:tmpl w:val="BD4A4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C824A7"/>
    <w:multiLevelType w:val="multilevel"/>
    <w:tmpl w:val="8E2CA3B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86682582">
    <w:abstractNumId w:val="2"/>
  </w:num>
  <w:num w:numId="2" w16cid:durableId="1979151">
    <w:abstractNumId w:val="4"/>
  </w:num>
  <w:num w:numId="3" w16cid:durableId="1706755669">
    <w:abstractNumId w:val="13"/>
  </w:num>
  <w:num w:numId="4" w16cid:durableId="879903933">
    <w:abstractNumId w:val="0"/>
  </w:num>
  <w:num w:numId="5" w16cid:durableId="834609475">
    <w:abstractNumId w:val="9"/>
  </w:num>
  <w:num w:numId="6" w16cid:durableId="1477408711">
    <w:abstractNumId w:val="8"/>
  </w:num>
  <w:num w:numId="7" w16cid:durableId="260728455">
    <w:abstractNumId w:val="3"/>
  </w:num>
  <w:num w:numId="8" w16cid:durableId="783621173">
    <w:abstractNumId w:val="1"/>
  </w:num>
  <w:num w:numId="9" w16cid:durableId="350229786">
    <w:abstractNumId w:val="10"/>
  </w:num>
  <w:num w:numId="10" w16cid:durableId="1823497504">
    <w:abstractNumId w:val="6"/>
  </w:num>
  <w:num w:numId="11" w16cid:durableId="498694526">
    <w:abstractNumId w:val="12"/>
  </w:num>
  <w:num w:numId="12" w16cid:durableId="1553687253">
    <w:abstractNumId w:val="5"/>
  </w:num>
  <w:num w:numId="13" w16cid:durableId="1170947365">
    <w:abstractNumId w:val="7"/>
  </w:num>
  <w:num w:numId="14" w16cid:durableId="11563854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1F5"/>
    <w:rsid w:val="00017AE5"/>
    <w:rsid w:val="001071AA"/>
    <w:rsid w:val="00144CEE"/>
    <w:rsid w:val="00182863"/>
    <w:rsid w:val="001E5EAC"/>
    <w:rsid w:val="001E7ECD"/>
    <w:rsid w:val="00202591"/>
    <w:rsid w:val="00235C2F"/>
    <w:rsid w:val="00303533"/>
    <w:rsid w:val="003158B3"/>
    <w:rsid w:val="00391C71"/>
    <w:rsid w:val="00421C52"/>
    <w:rsid w:val="00525022"/>
    <w:rsid w:val="00541506"/>
    <w:rsid w:val="005626DF"/>
    <w:rsid w:val="00653DC2"/>
    <w:rsid w:val="00656C85"/>
    <w:rsid w:val="00663CE0"/>
    <w:rsid w:val="00675995"/>
    <w:rsid w:val="007158DD"/>
    <w:rsid w:val="007D3F11"/>
    <w:rsid w:val="007F3D39"/>
    <w:rsid w:val="00803502"/>
    <w:rsid w:val="00821793"/>
    <w:rsid w:val="00847BAD"/>
    <w:rsid w:val="008551F5"/>
    <w:rsid w:val="0087463B"/>
    <w:rsid w:val="00905E08"/>
    <w:rsid w:val="009C1D51"/>
    <w:rsid w:val="009D3917"/>
    <w:rsid w:val="009D7B82"/>
    <w:rsid w:val="00A16B8D"/>
    <w:rsid w:val="00A50210"/>
    <w:rsid w:val="00BF1B3C"/>
    <w:rsid w:val="00C362C1"/>
    <w:rsid w:val="00C75E64"/>
    <w:rsid w:val="00C80812"/>
    <w:rsid w:val="00CE657B"/>
    <w:rsid w:val="00D66DD5"/>
    <w:rsid w:val="00D77FE8"/>
    <w:rsid w:val="00ED4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669C6"/>
  <w15:chartTrackingRefBased/>
  <w15:docId w15:val="{47A65008-3745-4076-A29A-89F8614A3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51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551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551F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551F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551F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551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51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51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51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51F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551F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8551F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551F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551F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551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51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51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51F5"/>
    <w:rPr>
      <w:rFonts w:eastAsiaTheme="majorEastAsia" w:cstheme="majorBidi"/>
      <w:color w:val="272727" w:themeColor="text1" w:themeTint="D8"/>
    </w:rPr>
  </w:style>
  <w:style w:type="paragraph" w:styleId="Title">
    <w:name w:val="Title"/>
    <w:basedOn w:val="Normal"/>
    <w:next w:val="Normal"/>
    <w:link w:val="TitleChar"/>
    <w:uiPriority w:val="10"/>
    <w:qFormat/>
    <w:rsid w:val="008551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51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51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51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51F5"/>
    <w:pPr>
      <w:spacing w:before="160"/>
      <w:jc w:val="center"/>
    </w:pPr>
    <w:rPr>
      <w:i/>
      <w:iCs/>
      <w:color w:val="404040" w:themeColor="text1" w:themeTint="BF"/>
    </w:rPr>
  </w:style>
  <w:style w:type="character" w:customStyle="1" w:styleId="QuoteChar">
    <w:name w:val="Quote Char"/>
    <w:basedOn w:val="DefaultParagraphFont"/>
    <w:link w:val="Quote"/>
    <w:uiPriority w:val="29"/>
    <w:rsid w:val="008551F5"/>
    <w:rPr>
      <w:i/>
      <w:iCs/>
      <w:color w:val="404040" w:themeColor="text1" w:themeTint="BF"/>
    </w:rPr>
  </w:style>
  <w:style w:type="paragraph" w:styleId="ListParagraph">
    <w:name w:val="List Paragraph"/>
    <w:basedOn w:val="Normal"/>
    <w:uiPriority w:val="34"/>
    <w:qFormat/>
    <w:rsid w:val="008551F5"/>
    <w:pPr>
      <w:ind w:left="720"/>
      <w:contextualSpacing/>
    </w:pPr>
  </w:style>
  <w:style w:type="character" w:styleId="IntenseEmphasis">
    <w:name w:val="Intense Emphasis"/>
    <w:basedOn w:val="DefaultParagraphFont"/>
    <w:uiPriority w:val="21"/>
    <w:qFormat/>
    <w:rsid w:val="008551F5"/>
    <w:rPr>
      <w:i/>
      <w:iCs/>
      <w:color w:val="2F5496" w:themeColor="accent1" w:themeShade="BF"/>
    </w:rPr>
  </w:style>
  <w:style w:type="paragraph" w:styleId="IntenseQuote">
    <w:name w:val="Intense Quote"/>
    <w:basedOn w:val="Normal"/>
    <w:next w:val="Normal"/>
    <w:link w:val="IntenseQuoteChar"/>
    <w:uiPriority w:val="30"/>
    <w:qFormat/>
    <w:rsid w:val="008551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551F5"/>
    <w:rPr>
      <w:i/>
      <w:iCs/>
      <w:color w:val="2F5496" w:themeColor="accent1" w:themeShade="BF"/>
    </w:rPr>
  </w:style>
  <w:style w:type="character" w:styleId="IntenseReference">
    <w:name w:val="Intense Reference"/>
    <w:basedOn w:val="DefaultParagraphFont"/>
    <w:uiPriority w:val="32"/>
    <w:qFormat/>
    <w:rsid w:val="008551F5"/>
    <w:rPr>
      <w:b/>
      <w:bCs/>
      <w:smallCaps/>
      <w:color w:val="2F5496" w:themeColor="accent1" w:themeShade="BF"/>
      <w:spacing w:val="5"/>
    </w:rPr>
  </w:style>
  <w:style w:type="paragraph" w:styleId="NormalWeb">
    <w:name w:val="Normal (Web)"/>
    <w:basedOn w:val="Normal"/>
    <w:uiPriority w:val="99"/>
    <w:semiHidden/>
    <w:unhideWhenUsed/>
    <w:rsid w:val="009D7B8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9D7B82"/>
    <w:rPr>
      <w:b/>
      <w:bCs/>
    </w:rPr>
  </w:style>
  <w:style w:type="character" w:styleId="Emphasis">
    <w:name w:val="Emphasis"/>
    <w:basedOn w:val="DefaultParagraphFont"/>
    <w:uiPriority w:val="20"/>
    <w:qFormat/>
    <w:rsid w:val="009D7B82"/>
    <w:rPr>
      <w:i/>
      <w:iCs/>
    </w:rPr>
  </w:style>
  <w:style w:type="character" w:styleId="PlaceholderText">
    <w:name w:val="Placeholder Text"/>
    <w:basedOn w:val="DefaultParagraphFont"/>
    <w:uiPriority w:val="99"/>
    <w:semiHidden/>
    <w:rsid w:val="0087463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368</TotalTime>
  <Pages>10</Pages>
  <Words>2441</Words>
  <Characters>13917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McClenathan</dc:creator>
  <cp:keywords/>
  <dc:description/>
  <cp:lastModifiedBy>Ian McClenathan</cp:lastModifiedBy>
  <cp:revision>7</cp:revision>
  <dcterms:created xsi:type="dcterms:W3CDTF">2026-01-05T12:33:00Z</dcterms:created>
  <dcterms:modified xsi:type="dcterms:W3CDTF">2026-01-05T18:42:00Z</dcterms:modified>
</cp:coreProperties>
</file>